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16" w14:textId="77777777" w:rsidR="00944B1E" w:rsidRDefault="00944B1E">
      <w:pPr>
        <w:spacing w:line="200" w:lineRule="auto"/>
        <w:rPr>
          <w:rFonts w:ascii="Arial" w:eastAsia="Arial" w:hAnsi="Arial" w:cs="Arial"/>
        </w:rPr>
      </w:pPr>
    </w:p>
    <w:p w14:paraId="7167CF6A" w14:textId="77777777" w:rsidR="006E725E" w:rsidRDefault="006E725E">
      <w:pPr>
        <w:spacing w:line="200" w:lineRule="auto"/>
        <w:rPr>
          <w:rFonts w:ascii="Arial" w:eastAsia="Arial" w:hAnsi="Arial" w:cs="Arial"/>
        </w:rPr>
      </w:pPr>
    </w:p>
    <w:p w14:paraId="5E52CFC1" w14:textId="77777777" w:rsidR="006E725E" w:rsidRDefault="006E725E">
      <w:pPr>
        <w:spacing w:line="200" w:lineRule="auto"/>
        <w:rPr>
          <w:rFonts w:ascii="Arial" w:eastAsia="Arial" w:hAnsi="Arial" w:cs="Arial"/>
        </w:rPr>
      </w:pPr>
    </w:p>
    <w:p w14:paraId="539DEA55" w14:textId="77777777" w:rsidR="006E725E" w:rsidRDefault="006E725E">
      <w:pPr>
        <w:spacing w:line="200" w:lineRule="auto"/>
        <w:rPr>
          <w:rFonts w:ascii="Arial" w:eastAsia="Arial" w:hAnsi="Arial" w:cs="Arial"/>
        </w:rPr>
      </w:pPr>
    </w:p>
    <w:p w14:paraId="133CF398" w14:textId="77777777" w:rsidR="006E725E" w:rsidRDefault="006E725E">
      <w:pPr>
        <w:spacing w:line="200" w:lineRule="auto"/>
        <w:rPr>
          <w:rFonts w:ascii="Arial" w:eastAsia="Arial" w:hAnsi="Arial" w:cs="Arial"/>
        </w:rPr>
      </w:pPr>
    </w:p>
    <w:p w14:paraId="25BB750F" w14:textId="77777777" w:rsidR="006E725E" w:rsidRPr="00C726FA" w:rsidRDefault="006E725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5203E9E0" w:rsidR="00944B1E" w:rsidRPr="00C726FA" w:rsidRDefault="00194D39" w:rsidP="00CE4203">
      <w:pPr>
        <w:jc w:val="center"/>
        <w:rPr>
          <w:rFonts w:ascii="Arial" w:eastAsia="Arial" w:hAnsi="Arial" w:cs="Arial"/>
          <w:b/>
          <w:sz w:val="28"/>
          <w:szCs w:val="28"/>
        </w:rPr>
      </w:pPr>
      <w:r w:rsidRPr="006E725E">
        <w:rPr>
          <w:rFonts w:ascii="Arial" w:eastAsia="Arial" w:hAnsi="Arial" w:cs="Arial"/>
          <w:b/>
          <w:sz w:val="28"/>
          <w:szCs w:val="28"/>
        </w:rPr>
        <w:t>TARPTAUTINIO VIEŠOJO PIRKIMO</w:t>
      </w:r>
      <w:r w:rsidRPr="00C726FA">
        <w:rPr>
          <w:rFonts w:ascii="Arial" w:eastAsia="Arial" w:hAnsi="Arial" w:cs="Arial"/>
          <w:b/>
          <w:sz w:val="28"/>
          <w:szCs w:val="28"/>
        </w:rPr>
        <w:t xml:space="preserve"> </w:t>
      </w:r>
      <w:r w:rsidRPr="006E725E">
        <w:rPr>
          <w:rFonts w:ascii="Arial" w:eastAsia="Arial" w:hAnsi="Arial" w:cs="Arial"/>
          <w:b/>
          <w:sz w:val="28"/>
          <w:szCs w:val="28"/>
        </w:rPr>
        <w:t>„</w:t>
      </w:r>
      <w:r w:rsidR="006E725E" w:rsidRPr="006E725E">
        <w:rPr>
          <w:rFonts w:ascii="Arial" w:eastAsia="Arial" w:hAnsi="Arial" w:cs="Arial"/>
          <w:b/>
          <w:sz w:val="28"/>
          <w:szCs w:val="28"/>
        </w:rPr>
        <w:t xml:space="preserve">PASTATŲ KAPITALINIO REMONTO, REKONSTRAVIMO IR NAUJOS STATYBOS </w:t>
      </w:r>
      <w:r w:rsidR="001B67A5">
        <w:rPr>
          <w:rFonts w:ascii="Arial" w:eastAsia="Arial" w:hAnsi="Arial" w:cs="Arial"/>
          <w:b/>
          <w:sz w:val="28"/>
          <w:szCs w:val="28"/>
        </w:rPr>
        <w:t xml:space="preserve">RANGOS </w:t>
      </w:r>
      <w:r w:rsidR="006E725E" w:rsidRPr="006E725E">
        <w:rPr>
          <w:rFonts w:ascii="Arial" w:eastAsia="Arial" w:hAnsi="Arial" w:cs="Arial"/>
          <w:b/>
          <w:sz w:val="28"/>
          <w:szCs w:val="28"/>
        </w:rPr>
        <w:t>DARBAI SU/BE PROJEKTAVIMO</w:t>
      </w:r>
      <w:r w:rsidRPr="006E725E">
        <w:rPr>
          <w:rFonts w:ascii="Arial" w:eastAsia="Arial" w:hAnsi="Arial" w:cs="Arial"/>
          <w:b/>
          <w:sz w:val="28"/>
          <w:szCs w:val="28"/>
        </w:rPr>
        <w:t>“,</w:t>
      </w:r>
      <w:r w:rsidR="00CE4203" w:rsidRPr="00C726FA">
        <w:rPr>
          <w:rFonts w:ascii="Arial" w:eastAsia="Arial" w:hAnsi="Arial" w:cs="Arial"/>
          <w:b/>
          <w:color w:val="00B050"/>
          <w:sz w:val="28"/>
          <w:szCs w:val="28"/>
        </w:rPr>
        <w:t xml:space="preserve"> </w:t>
      </w:r>
      <w:r w:rsidR="001F2861" w:rsidRPr="00C726FA">
        <w:rPr>
          <w:rFonts w:ascii="Arial" w:eastAsia="Arial" w:hAnsi="Arial" w:cs="Arial"/>
          <w:b/>
          <w:sz w:val="28"/>
          <w:szCs w:val="28"/>
        </w:rPr>
        <w:t xml:space="preserve">SIEKIANT SUKURTI </w:t>
      </w:r>
      <w:r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7933D018" w14:textId="77777777" w:rsidR="006E725E" w:rsidRDefault="006E725E">
      <w:pPr>
        <w:spacing w:line="242" w:lineRule="auto"/>
        <w:rPr>
          <w:rFonts w:ascii="Times New Roman" w:eastAsia="Times New Roman" w:hAnsi="Times New Roman" w:cs="Times New Roman"/>
          <w:sz w:val="21"/>
          <w:szCs w:val="21"/>
        </w:rPr>
      </w:pPr>
    </w:p>
    <w:p w14:paraId="7DEC5B2C" w14:textId="77777777" w:rsidR="006E725E" w:rsidRDefault="006E725E">
      <w:pPr>
        <w:spacing w:line="242" w:lineRule="auto"/>
        <w:rPr>
          <w:rFonts w:ascii="Times New Roman" w:eastAsia="Times New Roman" w:hAnsi="Times New Roman" w:cs="Times New Roman"/>
          <w:sz w:val="21"/>
          <w:szCs w:val="21"/>
        </w:rPr>
      </w:pPr>
    </w:p>
    <w:p w14:paraId="1B795A4A" w14:textId="77777777" w:rsidR="006E725E" w:rsidRDefault="006E725E">
      <w:pPr>
        <w:spacing w:line="242" w:lineRule="auto"/>
        <w:rPr>
          <w:rFonts w:ascii="Times New Roman" w:eastAsia="Times New Roman" w:hAnsi="Times New Roman" w:cs="Times New Roman"/>
          <w:sz w:val="21"/>
          <w:szCs w:val="21"/>
        </w:rPr>
      </w:pPr>
    </w:p>
    <w:p w14:paraId="69E4C392" w14:textId="77777777" w:rsidR="006E725E" w:rsidRDefault="006E725E">
      <w:pPr>
        <w:spacing w:line="242" w:lineRule="auto"/>
        <w:rPr>
          <w:rFonts w:ascii="Times New Roman" w:eastAsia="Times New Roman" w:hAnsi="Times New Roman" w:cs="Times New Roman"/>
          <w:sz w:val="21"/>
          <w:szCs w:val="21"/>
        </w:rPr>
      </w:pPr>
    </w:p>
    <w:p w14:paraId="4C6E9055" w14:textId="77777777" w:rsidR="006E725E" w:rsidRDefault="006E725E">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167D3AD2"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173BF97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Pr="00C726FA">
              <w:rPr>
                <w:noProof/>
                <w:webHidden/>
              </w:rPr>
              <w:t>5</w:t>
            </w:r>
            <w:r w:rsidRPr="00C726FA">
              <w:rPr>
                <w:noProof/>
                <w:webHidden/>
              </w:rPr>
              <w:fldChar w:fldCharType="end"/>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2A61A31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Pr="00C726FA">
              <w:rPr>
                <w:noProof/>
                <w:webHidden/>
              </w:rPr>
              <w:t>9</w:t>
            </w:r>
            <w:r w:rsidRPr="00C726FA">
              <w:rPr>
                <w:noProof/>
                <w:webHidden/>
              </w:rPr>
              <w:fldChar w:fldCharType="end"/>
            </w:r>
          </w:hyperlink>
        </w:p>
        <w:p w14:paraId="4D2D2ACB" w14:textId="383D4A4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Pr="00C726FA">
              <w:rPr>
                <w:noProof/>
                <w:webHidden/>
              </w:rPr>
              <w:t>10</w:t>
            </w:r>
            <w:r w:rsidRPr="00C726FA">
              <w:rPr>
                <w:noProof/>
                <w:webHidden/>
              </w:rPr>
              <w:fldChar w:fldCharType="end"/>
            </w:r>
          </w:hyperlink>
        </w:p>
        <w:p w14:paraId="58CF9885" w14:textId="6EFF3D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Pr="00C726FA">
              <w:rPr>
                <w:noProof/>
                <w:webHidden/>
              </w:rPr>
              <w:t>11</w:t>
            </w:r>
            <w:r w:rsidRPr="00C726FA">
              <w:rPr>
                <w:noProof/>
                <w:webHidden/>
              </w:rPr>
              <w:fldChar w:fldCharType="end"/>
            </w:r>
          </w:hyperlink>
        </w:p>
        <w:p w14:paraId="2F1AF9F0" w14:textId="104CBE1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38F33AF0" w14:textId="001C4DA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6628DF5A" w14:textId="1190859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490D7B8D" w14:textId="5B288D2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2549B3BB" w14:textId="1136BBF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Pr="00C726FA">
              <w:rPr>
                <w:noProof/>
                <w:webHidden/>
              </w:rPr>
              <w:t>14</w:t>
            </w:r>
            <w:r w:rsidRPr="00C726FA">
              <w:rPr>
                <w:noProof/>
                <w:webHidden/>
              </w:rPr>
              <w:fldChar w:fldCharType="end"/>
            </w:r>
          </w:hyperlink>
        </w:p>
        <w:p w14:paraId="1780C8CE" w14:textId="5082441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42A43F55" w14:textId="30462A2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321E7812" w14:textId="302BD3A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129F9B2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1DD9DCC0" w14:textId="5EC6F8A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3F33BB6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7A680E39"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Pr="00C726FA">
              <w:rPr>
                <w:noProof/>
                <w:webHidden/>
              </w:rPr>
              <w:t>31</w:t>
            </w:r>
            <w:r w:rsidRPr="00C726FA">
              <w:rPr>
                <w:noProof/>
                <w:webHidden/>
              </w:rPr>
              <w:fldChar w:fldCharType="end"/>
            </w:r>
          </w:hyperlink>
        </w:p>
        <w:p w14:paraId="1C81E7D2" w14:textId="18F114D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Pr="00C726FA">
              <w:rPr>
                <w:noProof/>
                <w:webHidden/>
              </w:rPr>
              <w:t>32</w:t>
            </w:r>
            <w:r w:rsidRPr="00C726FA">
              <w:rPr>
                <w:noProof/>
                <w:webHidden/>
              </w:rPr>
              <w:fldChar w:fldCharType="end"/>
            </w:r>
          </w:hyperlink>
        </w:p>
        <w:p w14:paraId="3EA71531" w14:textId="538C8E8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Pr="00C726FA">
              <w:rPr>
                <w:noProof/>
                <w:webHidden/>
              </w:rPr>
              <w:t>35</w:t>
            </w:r>
            <w:r w:rsidRPr="00C726FA">
              <w:rPr>
                <w:noProof/>
                <w:webHidden/>
              </w:rPr>
              <w:fldChar w:fldCharType="end"/>
            </w:r>
          </w:hyperlink>
        </w:p>
        <w:p w14:paraId="2AE4D198" w14:textId="419D8E0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180B3652"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37</w:t>
            </w:r>
            <w:r w:rsidRPr="00C726FA">
              <w:rPr>
                <w:noProof/>
                <w:webHidden/>
              </w:rPr>
              <w:fldChar w:fldCharType="end"/>
            </w:r>
          </w:hyperlink>
        </w:p>
        <w:p w14:paraId="5F987B6C" w14:textId="0E153C6E"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48</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441D4746"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C6722D">
        <w:rPr>
          <w:rFonts w:ascii="Arial" w:eastAsia="Arial" w:hAnsi="Arial" w:cs="Arial"/>
          <w:sz w:val="21"/>
          <w:szCs w:val="21"/>
        </w:rPr>
        <w:t xml:space="preserve"> </w:t>
      </w:r>
      <w:r w:rsidR="00931A5F">
        <w:rPr>
          <w:rFonts w:ascii="Arial" w:eastAsia="Arial" w:hAnsi="Arial" w:cs="Arial"/>
          <w:sz w:val="21"/>
          <w:szCs w:val="21"/>
        </w:rPr>
        <w:t>skelbime apie pirkimą (CVP IS skelbimo informacijoje)</w:t>
      </w:r>
      <w:r w:rsidR="00931A5F">
        <w:rPr>
          <w:rFonts w:ascii="Arial" w:eastAsia="Arial" w:hAnsi="Arial" w:cs="Arial"/>
          <w:sz w:val="21"/>
          <w:szCs w:val="21"/>
        </w:rPr>
        <w:t xml:space="preserve"> </w:t>
      </w:r>
      <w:r w:rsidR="001A760D" w:rsidRPr="00C726FA">
        <w:rPr>
          <w:rFonts w:ascii="Arial" w:eastAsia="Arial" w:hAnsi="Arial" w:cs="Arial"/>
          <w:sz w:val="21"/>
          <w:szCs w:val="21"/>
        </w:rPr>
        <w:t>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40E5F1B2" w14:textId="7BC3C8B6" w:rsidR="00E450FA" w:rsidRPr="00E450FA" w:rsidRDefault="00421F1F" w:rsidP="00E450FA">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E450FA">
        <w:rPr>
          <w:rFonts w:ascii="Arial" w:hAnsi="Arial" w:cs="Arial"/>
          <w:sz w:val="21"/>
          <w:szCs w:val="21"/>
        </w:rPr>
        <w:t xml:space="preserve">. </w:t>
      </w:r>
      <w:r w:rsidR="00143AC0" w:rsidRPr="00C726FA">
        <w:rPr>
          <w:rFonts w:ascii="Arial" w:hAnsi="Arial" w:cs="Arial"/>
          <w:sz w:val="21"/>
          <w:szCs w:val="21"/>
        </w:rPr>
        <w:t>DPS sukūrimui taikomi aplinkos apsaugos kriterijai</w:t>
      </w:r>
      <w:r w:rsidR="001F39BF" w:rsidRPr="00C726FA">
        <w:rPr>
          <w:rFonts w:ascii="Arial" w:hAnsi="Arial" w:cs="Arial"/>
          <w:sz w:val="21"/>
          <w:szCs w:val="21"/>
        </w:rPr>
        <w:t>,</w:t>
      </w:r>
      <w:r w:rsidR="011C9B27" w:rsidRPr="00C726FA">
        <w:rPr>
          <w:rFonts w:ascii="Arial" w:hAnsi="Arial" w:cs="Arial"/>
          <w:sz w:val="21"/>
          <w:szCs w:val="21"/>
        </w:rPr>
        <w:t xml:space="preserve"> </w:t>
      </w:r>
      <w:r w:rsidR="006F60DB" w:rsidRPr="00C726FA">
        <w:rPr>
          <w:rFonts w:ascii="Arial" w:hAnsi="Arial" w:cs="Arial"/>
          <w:sz w:val="21"/>
          <w:szCs w:val="21"/>
        </w:rPr>
        <w:t xml:space="preserve">nustatyti </w:t>
      </w:r>
      <w:r w:rsidR="011C9B27" w:rsidRPr="00C726FA">
        <w:rPr>
          <w:rFonts w:ascii="Arial" w:hAnsi="Arial" w:cs="Arial"/>
          <w:sz w:val="21"/>
          <w:szCs w:val="21"/>
        </w:rPr>
        <w:t xml:space="preserve">vadovaujantis </w:t>
      </w:r>
      <w:r w:rsidR="00C04B89">
        <w:rPr>
          <w:rFonts w:ascii="Arial" w:hAnsi="Arial" w:cs="Arial"/>
          <w:sz w:val="21"/>
          <w:szCs w:val="21"/>
        </w:rPr>
        <w:t xml:space="preserve">Aplinkos apsaugos kriterijų taikymo, vykdant žaliuosius pirkimus, tvarkos aprašo, patvirtinto </w:t>
      </w:r>
      <w:r w:rsidR="011C9B27" w:rsidRPr="00C726FA">
        <w:rPr>
          <w:rFonts w:ascii="Arial" w:hAnsi="Arial" w:cs="Arial"/>
          <w:sz w:val="21"/>
          <w:szCs w:val="21"/>
        </w:rPr>
        <w:t>Lietuvos Respublikos aplinkos ministro 2011 m. birželio 28 d. įsakymo Nr. D1-508 „</w:t>
      </w:r>
      <w:hyperlink r:id="rId21" w:history="1">
        <w:r w:rsidR="011C9B27" w:rsidRPr="00C726FA">
          <w:rPr>
            <w:rStyle w:val="Hipersaitas"/>
            <w:rFonts w:ascii="Arial" w:hAnsi="Arial" w:cs="Arial"/>
            <w:sz w:val="21"/>
            <w:szCs w:val="21"/>
          </w:rPr>
          <w:t>Dėl Aplinkos apsaugos kriterijų taikymo, vykdant žaliuosius pirkimus, tvarkos aprašo patvirtinimo</w:t>
        </w:r>
      </w:hyperlink>
      <w:r w:rsidR="011C9B27" w:rsidRPr="00C726FA">
        <w:rPr>
          <w:rFonts w:ascii="Arial" w:hAnsi="Arial" w:cs="Arial"/>
          <w:sz w:val="21"/>
          <w:szCs w:val="21"/>
        </w:rPr>
        <w:t xml:space="preserve">“ </w:t>
      </w:r>
      <w:r w:rsidR="007C74E4" w:rsidRPr="00C726FA">
        <w:rPr>
          <w:rFonts w:ascii="Arial" w:hAnsi="Arial" w:cs="Arial"/>
          <w:sz w:val="21"/>
          <w:szCs w:val="21"/>
        </w:rPr>
        <w:t>(toliau – Tvarkos aprašas</w:t>
      </w:r>
      <w:r w:rsidR="00E450FA" w:rsidRPr="00E450FA">
        <w:rPr>
          <w:rFonts w:ascii="Arial" w:hAnsi="Arial" w:cs="Arial"/>
          <w:sz w:val="21"/>
          <w:szCs w:val="21"/>
        </w:rPr>
        <w:t>) 4.1</w:t>
      </w:r>
      <w:r w:rsidR="00E450FA" w:rsidRPr="00E450FA">
        <w:rPr>
          <w:rFonts w:ascii="Arial" w:hAnsi="Arial" w:cs="Arial"/>
          <w:i/>
          <w:iCs/>
          <w:sz w:val="21"/>
          <w:szCs w:val="21"/>
        </w:rPr>
        <w:t xml:space="preserve"> </w:t>
      </w:r>
      <w:r w:rsidR="00E450FA" w:rsidRPr="00E450FA">
        <w:rPr>
          <w:rFonts w:ascii="Arial" w:hAnsi="Arial" w:cs="Arial"/>
          <w:sz w:val="21"/>
          <w:szCs w:val="21"/>
        </w:rPr>
        <w:t xml:space="preserve"> punktu (-</w:t>
      </w:r>
      <w:proofErr w:type="spellStart"/>
      <w:r w:rsidR="00E450FA" w:rsidRPr="00E450FA">
        <w:rPr>
          <w:rFonts w:ascii="Arial" w:hAnsi="Arial" w:cs="Arial"/>
          <w:sz w:val="21"/>
          <w:szCs w:val="21"/>
        </w:rPr>
        <w:t>ais</w:t>
      </w:r>
      <w:proofErr w:type="spellEnd"/>
      <w:r w:rsidR="00E450FA" w:rsidRPr="00E450FA">
        <w:rPr>
          <w:rFonts w:ascii="Arial" w:hAnsi="Arial" w:cs="Arial"/>
          <w:sz w:val="21"/>
          <w:szCs w:val="21"/>
        </w:rPr>
        <w:t xml:space="preserve">). DPS sukūrimui taikomi aplinkos apsaugos kriterijai nustatyti pirkimo sąlygų 2 priede „Tiekėjų kvalifikacijos, nacionalinio saugumo reikalavimai ir reikalaujami kokybės bei aplinkos apsaugos vadybos sistemų standartai“. Jei pirkimo </w:t>
      </w:r>
      <w:r w:rsidR="00E450FA" w:rsidRPr="00E450FA">
        <w:rPr>
          <w:rFonts w:ascii="Arial" w:hAnsi="Arial" w:cs="Arial"/>
          <w:sz w:val="21"/>
          <w:szCs w:val="21"/>
        </w:rPr>
        <w:lastRenderedPageBreak/>
        <w:t>vykdytojas konkretaus pirkimo metu nustatys kitus privalomus ir (ar) papildomus aplinkos apsaugos kriterijus vadovaujantis Tvarkos aprašo nuostatomis, šiuos kriterijus jis nurodys konkretaus pirkimo sąlygose.</w:t>
      </w: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22B9B683"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E450FA" w:rsidRPr="00363CCE">
        <w:rPr>
          <w:rFonts w:ascii="Arial" w:eastAsia="MS Mincho" w:hAnsi="Arial" w:cs="Arial"/>
          <w:b/>
          <w:sz w:val="21"/>
          <w:szCs w:val="21"/>
          <w:lang w:eastAsia="ja-JP"/>
        </w:rPr>
        <w:t>PASTATŲ KAPITALINIO REMONTO, REKONSTRAVIMO IR NAUJOS STATYBOS</w:t>
      </w:r>
      <w:r w:rsidR="001B67A5">
        <w:rPr>
          <w:rFonts w:ascii="Arial" w:eastAsia="MS Mincho" w:hAnsi="Arial" w:cs="Arial"/>
          <w:b/>
          <w:sz w:val="21"/>
          <w:szCs w:val="21"/>
          <w:lang w:eastAsia="ja-JP"/>
        </w:rPr>
        <w:t xml:space="preserve"> RANGOS </w:t>
      </w:r>
      <w:r w:rsidR="00E450FA" w:rsidRPr="00363CCE">
        <w:rPr>
          <w:rFonts w:ascii="Arial" w:eastAsia="MS Mincho" w:hAnsi="Arial" w:cs="Arial"/>
          <w:b/>
          <w:sz w:val="21"/>
          <w:szCs w:val="21"/>
          <w:lang w:eastAsia="ja-JP"/>
        </w:rPr>
        <w:t>DAR</w:t>
      </w:r>
      <w:r w:rsidR="00E450FA">
        <w:rPr>
          <w:rFonts w:ascii="Arial" w:eastAsia="MS Mincho" w:hAnsi="Arial" w:cs="Arial"/>
          <w:b/>
          <w:sz w:val="21"/>
          <w:szCs w:val="21"/>
          <w:lang w:eastAsia="ja-JP"/>
        </w:rPr>
        <w:t>BUS</w:t>
      </w:r>
      <w:r w:rsidR="00E450FA" w:rsidRPr="00363CCE">
        <w:rPr>
          <w:rFonts w:ascii="Arial" w:eastAsia="MS Mincho" w:hAnsi="Arial" w:cs="Arial"/>
          <w:b/>
          <w:sz w:val="21"/>
          <w:szCs w:val="21"/>
          <w:lang w:eastAsia="ja-JP"/>
        </w:rPr>
        <w:t xml:space="preserve"> SU/BE PROJEKTAVIMO</w:t>
      </w:r>
      <w:r w:rsidR="00E450FA">
        <w:rPr>
          <w:rFonts w:ascii="Arial" w:eastAsia="MS Mincho" w:hAnsi="Arial" w:cs="Arial"/>
          <w:b/>
          <w:sz w:val="21"/>
          <w:szCs w:val="21"/>
          <w:lang w:eastAsia="ja-JP"/>
        </w:rPr>
        <w:t>.</w:t>
      </w:r>
      <w:r w:rsidR="00D43111" w:rsidRPr="00C726FA">
        <w:rPr>
          <w:rFonts w:ascii="Arial" w:eastAsia="Arial" w:hAnsi="Arial" w:cs="Arial"/>
          <w:color w:val="00B050"/>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000000AC" w14:textId="40511F7E" w:rsidR="00944B1E" w:rsidRDefault="0002792E" w:rsidP="000930EB">
      <w:pPr>
        <w:spacing w:line="295" w:lineRule="auto"/>
        <w:ind w:left="7" w:firstLine="713"/>
        <w:jc w:val="both"/>
        <w:rPr>
          <w:rFonts w:ascii="Arial" w:eastAsia="Arial" w:hAnsi="Arial" w:cs="Arial"/>
          <w:sz w:val="21"/>
          <w:szCs w:val="21"/>
        </w:rPr>
      </w:pPr>
      <w:r w:rsidRPr="000930EB">
        <w:rPr>
          <w:rFonts w:ascii="Arial" w:eastAsia="Arial" w:hAnsi="Arial" w:cs="Arial"/>
          <w:sz w:val="21"/>
          <w:szCs w:val="21"/>
        </w:rPr>
        <w:t>3</w:t>
      </w:r>
      <w:r w:rsidR="00194D39" w:rsidRPr="000930EB">
        <w:rPr>
          <w:rFonts w:ascii="Arial" w:eastAsia="Arial" w:hAnsi="Arial" w:cs="Arial"/>
          <w:sz w:val="21"/>
          <w:szCs w:val="21"/>
        </w:rPr>
        <w:t xml:space="preserve">.3. </w:t>
      </w:r>
      <w:r w:rsidR="00A021F4" w:rsidRPr="000930EB">
        <w:rPr>
          <w:rFonts w:ascii="Arial" w:eastAsia="Arial" w:hAnsi="Arial" w:cs="Arial"/>
          <w:sz w:val="21"/>
          <w:szCs w:val="21"/>
        </w:rPr>
        <w:t>DPS</w:t>
      </w:r>
      <w:r w:rsidR="00194D39" w:rsidRPr="000930EB">
        <w:rPr>
          <w:rFonts w:ascii="Arial" w:eastAsia="Arial" w:hAnsi="Arial" w:cs="Arial"/>
          <w:sz w:val="21"/>
          <w:szCs w:val="21"/>
        </w:rPr>
        <w:t xml:space="preserve"> skirstomas į </w:t>
      </w:r>
      <w:r w:rsidR="000930EB" w:rsidRPr="000930EB">
        <w:rPr>
          <w:rFonts w:ascii="Arial" w:eastAsia="Arial" w:hAnsi="Arial" w:cs="Arial"/>
          <w:sz w:val="21"/>
          <w:szCs w:val="21"/>
        </w:rPr>
        <w:t>13</w:t>
      </w:r>
      <w:r w:rsidR="00194D39" w:rsidRPr="000930EB">
        <w:rPr>
          <w:rFonts w:ascii="Arial" w:eastAsia="Arial" w:hAnsi="Arial" w:cs="Arial"/>
          <w:sz w:val="21"/>
          <w:szCs w:val="21"/>
        </w:rPr>
        <w:t xml:space="preserve"> kategorij</w:t>
      </w:r>
      <w:r w:rsidR="000930EB" w:rsidRPr="000930EB">
        <w:rPr>
          <w:rFonts w:ascii="Arial" w:eastAsia="Arial" w:hAnsi="Arial" w:cs="Arial"/>
          <w:sz w:val="21"/>
          <w:szCs w:val="21"/>
        </w:rPr>
        <w:t>ų</w:t>
      </w:r>
      <w:r w:rsidR="00194D39" w:rsidRPr="000930EB">
        <w:rPr>
          <w:rFonts w:ascii="Arial" w:eastAsia="Arial" w:hAnsi="Arial" w:cs="Arial"/>
          <w:sz w:val="21"/>
          <w:szCs w:val="21"/>
        </w:rPr>
        <w:t xml:space="preserve">, kurių dalykas, </w:t>
      </w:r>
      <w:r w:rsidR="000B5462" w:rsidRPr="000930EB">
        <w:rPr>
          <w:rFonts w:ascii="Arial" w:eastAsia="Arial" w:hAnsi="Arial" w:cs="Arial"/>
          <w:sz w:val="21"/>
          <w:szCs w:val="21"/>
        </w:rPr>
        <w:t>numatyt</w:t>
      </w:r>
      <w:r w:rsidR="009F50E3" w:rsidRPr="000930EB">
        <w:rPr>
          <w:rFonts w:ascii="Arial" w:eastAsia="Arial" w:hAnsi="Arial" w:cs="Arial"/>
          <w:sz w:val="21"/>
          <w:szCs w:val="21"/>
        </w:rPr>
        <w:t>as</w:t>
      </w:r>
      <w:r w:rsidR="000B5462" w:rsidRPr="000930EB">
        <w:rPr>
          <w:rFonts w:ascii="Arial" w:eastAsia="Arial" w:hAnsi="Arial" w:cs="Arial"/>
          <w:sz w:val="21"/>
          <w:szCs w:val="21"/>
        </w:rPr>
        <w:t xml:space="preserve"> </w:t>
      </w:r>
      <w:r w:rsidR="004A046D" w:rsidRPr="000930EB">
        <w:rPr>
          <w:rFonts w:ascii="Arial" w:eastAsia="Arial" w:hAnsi="Arial" w:cs="Arial"/>
          <w:sz w:val="21"/>
          <w:szCs w:val="21"/>
        </w:rPr>
        <w:t xml:space="preserve">šių </w:t>
      </w:r>
      <w:r w:rsidR="00194D39" w:rsidRPr="000930EB">
        <w:rPr>
          <w:rFonts w:ascii="Arial" w:eastAsia="Arial" w:hAnsi="Arial" w:cs="Arial"/>
          <w:sz w:val="21"/>
          <w:szCs w:val="21"/>
        </w:rPr>
        <w:t xml:space="preserve">pirkimo </w:t>
      </w:r>
      <w:r w:rsidR="00F65010" w:rsidRPr="000930EB">
        <w:rPr>
          <w:rFonts w:ascii="Arial" w:eastAsia="Arial" w:hAnsi="Arial" w:cs="Arial"/>
          <w:sz w:val="21"/>
          <w:szCs w:val="21"/>
        </w:rPr>
        <w:t>sąlygų</w:t>
      </w:r>
      <w:r w:rsidR="00194D39" w:rsidRPr="000930EB">
        <w:rPr>
          <w:rFonts w:ascii="Arial" w:eastAsia="Arial" w:hAnsi="Arial" w:cs="Arial"/>
          <w:sz w:val="21"/>
          <w:szCs w:val="21"/>
        </w:rPr>
        <w:t xml:space="preserve"> </w:t>
      </w:r>
      <w:r w:rsidRPr="000930EB">
        <w:rPr>
          <w:rFonts w:ascii="Arial" w:eastAsia="Arial" w:hAnsi="Arial" w:cs="Arial"/>
          <w:sz w:val="21"/>
          <w:szCs w:val="21"/>
        </w:rPr>
        <w:t>3</w:t>
      </w:r>
      <w:r w:rsidR="00194D39" w:rsidRPr="000930EB">
        <w:rPr>
          <w:rFonts w:ascii="Arial" w:eastAsia="Arial" w:hAnsi="Arial" w:cs="Arial"/>
          <w:sz w:val="21"/>
          <w:szCs w:val="21"/>
        </w:rPr>
        <w:t>.1 punkte</w:t>
      </w:r>
      <w:r w:rsidR="0033334C" w:rsidRPr="000930EB">
        <w:rPr>
          <w:rFonts w:ascii="Arial" w:eastAsia="Arial" w:hAnsi="Arial" w:cs="Arial"/>
          <w:sz w:val="21"/>
          <w:szCs w:val="21"/>
        </w:rPr>
        <w:t>.</w:t>
      </w:r>
      <w:r w:rsidR="00194D39" w:rsidRPr="000930EB">
        <w:rPr>
          <w:rFonts w:ascii="Arial" w:eastAsia="Arial" w:hAnsi="Arial" w:cs="Arial"/>
          <w:sz w:val="21"/>
          <w:szCs w:val="21"/>
        </w:rPr>
        <w:t xml:space="preserve"> </w:t>
      </w:r>
    </w:p>
    <w:tbl>
      <w:tblPr>
        <w:tblStyle w:val="Lentelstinklelis"/>
        <w:tblW w:w="9918" w:type="dxa"/>
        <w:jc w:val="center"/>
        <w:tblLook w:val="04A0" w:firstRow="1" w:lastRow="0" w:firstColumn="1" w:lastColumn="0" w:noHBand="0" w:noVBand="1"/>
      </w:tblPr>
      <w:tblGrid>
        <w:gridCol w:w="1259"/>
        <w:gridCol w:w="8659"/>
      </w:tblGrid>
      <w:tr w:rsidR="007B4853" w:rsidRPr="00EE0284" w14:paraId="42E77546"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179CF8" w14:textId="77777777" w:rsidR="007B4853" w:rsidRPr="00EE0284" w:rsidRDefault="007B4853" w:rsidP="006365CC">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86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D890C" w14:textId="77777777" w:rsidR="007B4853" w:rsidRPr="00EE0284" w:rsidRDefault="007B4853" w:rsidP="006365CC">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r>
      <w:tr w:rsidR="007B4853" w:rsidRPr="006F0F09" w14:paraId="3014D66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448ACA08" w14:textId="77777777" w:rsidR="007B4853" w:rsidRPr="00EE0284"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hideMark/>
          </w:tcPr>
          <w:p w14:paraId="1B757950" w14:textId="77777777"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sz w:val="21"/>
                <w:szCs w:val="21"/>
              </w:rPr>
              <w:t xml:space="preserve">Nesudėtingų pastatų, taip pat 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p>
        </w:tc>
      </w:tr>
      <w:tr w:rsidR="007B4853" w:rsidRPr="006F0F09" w14:paraId="4BEEDEAD"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A72C9EC"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hideMark/>
          </w:tcPr>
          <w:p w14:paraId="10B930AA" w14:textId="5E085F1C"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5D6457" w:rsidRPr="00931A5F">
              <w:rPr>
                <w:rFonts w:ascii="Arial" w:eastAsia="Times New Roman" w:hAnsi="Arial" w:cs="Arial"/>
                <w:sz w:val="21"/>
                <w:szCs w:val="21"/>
              </w:rPr>
              <w:t>vertė</w:t>
            </w:r>
            <w:r w:rsidRPr="00931A5F">
              <w:rPr>
                <w:rFonts w:ascii="Arial" w:eastAsia="Times New Roman" w:hAnsi="Arial" w:cs="Arial"/>
                <w:sz w:val="21"/>
                <w:szCs w:val="21"/>
              </w:rPr>
              <w:t xml:space="preserve"> ne didesnė kaip 300 000 eurų be PVM</w:t>
            </w:r>
          </w:p>
        </w:tc>
      </w:tr>
      <w:tr w:rsidR="007B4853" w:rsidRPr="006F0F09" w14:paraId="799D0A0A"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5E1723C"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54E8240A" w14:textId="3F65E53C"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300 000 Eur, bet neviršija 1 500 000 eurų be PVM</w:t>
            </w:r>
          </w:p>
        </w:tc>
      </w:tr>
      <w:tr w:rsidR="007B4853" w:rsidRPr="006F0F09" w14:paraId="2EC6CE0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8971BB2"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780E2B17" w14:textId="0D3279D4"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1 500 000 Eur, bet neviršija 5 000 000 eurų be PVM</w:t>
            </w:r>
          </w:p>
        </w:tc>
      </w:tr>
      <w:tr w:rsidR="007B4853" w:rsidRPr="006F0F09" w14:paraId="22D65A6C"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BDB5C5B"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4972D92A" w14:textId="7BD96343"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viršija 5 000 000 eurų be PVM</w:t>
            </w:r>
          </w:p>
        </w:tc>
      </w:tr>
      <w:tr w:rsidR="007B4853" w:rsidRPr="006F0F09" w14:paraId="05BF0647"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457AD84"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02A850FC" w14:textId="73160D74"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ne didesnė kaip 300 000 eurų be PVM</w:t>
            </w:r>
          </w:p>
        </w:tc>
      </w:tr>
      <w:tr w:rsidR="007B4853" w:rsidRPr="006F0F09" w14:paraId="0ECC4E36"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0C607F6E"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6D0543D3" w14:textId="4F426929"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300 000 Eur, bet neviršija 1 500 000 eurų be PVM</w:t>
            </w:r>
          </w:p>
        </w:tc>
      </w:tr>
      <w:tr w:rsidR="007B4853" w:rsidRPr="006F0F09" w14:paraId="01A1DEA4"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4EE12031"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2D9CE8F2" w14:textId="5C80D410"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1 500 000 Eur, bet neviršija 5 000 000 eurų be PVM</w:t>
            </w:r>
          </w:p>
        </w:tc>
      </w:tr>
      <w:tr w:rsidR="007B4853" w:rsidRPr="002269F5" w14:paraId="2C99FD83"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39E6E2DD"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699A1558" w14:textId="1E0FFFB2"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Ypatingų </w:t>
            </w:r>
            <w:r w:rsidRPr="00931A5F">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viršija 5 000 000 eurų be PVM</w:t>
            </w:r>
          </w:p>
        </w:tc>
      </w:tr>
      <w:tr w:rsidR="007B4853" w:rsidRPr="002269F5" w14:paraId="06D310B4"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A9F5838"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3E0816B7" w14:textId="7B63EE65"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ne didesnė kaip 300 000 eurų be PVM</w:t>
            </w:r>
          </w:p>
        </w:tc>
      </w:tr>
      <w:tr w:rsidR="007B4853" w:rsidRPr="002269F5" w14:paraId="1306421E"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6A346D5B"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78541D16" w14:textId="58E4DA4A"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300 000 Eur, bet neviršija 1 500 000 eurų be PVM</w:t>
            </w:r>
          </w:p>
        </w:tc>
      </w:tr>
      <w:tr w:rsidR="007B4853" w:rsidRPr="002269F5" w14:paraId="1B5EA925"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72232C4C"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4A6750AD" w14:textId="67A2FECC"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didesnė kaip 1 500 000 Eur, bet neviršija 5 000 000 eurų be PVM</w:t>
            </w:r>
          </w:p>
        </w:tc>
      </w:tr>
      <w:tr w:rsidR="007B4853" w:rsidRPr="002269F5" w14:paraId="1EDB0744" w14:textId="77777777" w:rsidTr="007B4853">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98BBB99" w14:textId="77777777" w:rsidR="007B4853" w:rsidRPr="006F0F09" w:rsidRDefault="007B4853" w:rsidP="006365CC">
            <w:pPr>
              <w:numPr>
                <w:ilvl w:val="0"/>
                <w:numId w:val="28"/>
              </w:numPr>
              <w:ind w:left="0" w:right="-537" w:firstLine="0"/>
              <w:jc w:val="center"/>
              <w:rPr>
                <w:rFonts w:ascii="Arial" w:eastAsia="Times New Roman" w:hAnsi="Arial" w:cs="Arial"/>
                <w:bCs/>
                <w:iCs/>
                <w:sz w:val="21"/>
                <w:szCs w:val="21"/>
                <w:lang w:eastAsia="lt-LT"/>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20A8972E" w14:textId="27BF2ABF" w:rsidR="007B4853" w:rsidRPr="00931A5F" w:rsidRDefault="007B4853" w:rsidP="006365CC">
            <w:pPr>
              <w:ind w:left="112" w:right="137"/>
              <w:jc w:val="both"/>
              <w:rPr>
                <w:rFonts w:ascii="Jost" w:eastAsia="Times New Roman" w:hAnsi="Jost" w:cs="Times New Roman"/>
                <w:sz w:val="24"/>
                <w:szCs w:val="24"/>
              </w:rPr>
            </w:pPr>
            <w:r w:rsidRPr="00931A5F">
              <w:rPr>
                <w:rFonts w:ascii="Arial" w:eastAsia="Times New Roman" w:hAnsi="Arial" w:cs="Arial"/>
                <w:bCs/>
                <w:iCs/>
                <w:sz w:val="21"/>
                <w:szCs w:val="21"/>
                <w:lang w:eastAsia="lt-LT"/>
              </w:rPr>
              <w:t xml:space="preserve">Neypatingų ir ypatingų </w:t>
            </w:r>
            <w:r w:rsidRPr="00931A5F">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sidRPr="00931A5F">
              <w:rPr>
                <w:rFonts w:ascii="Arial" w:eastAsia="MS Mincho" w:hAnsi="Arial" w:cs="Arial"/>
                <w:bCs/>
                <w:sz w:val="21"/>
                <w:szCs w:val="21"/>
                <w:lang w:eastAsia="ja-JP"/>
              </w:rPr>
              <w:t>su/be projektavimo</w:t>
            </w:r>
            <w:r w:rsidRPr="00931A5F">
              <w:rPr>
                <w:rFonts w:ascii="Arial" w:eastAsia="Times New Roman" w:hAnsi="Arial" w:cs="Arial"/>
                <w:sz w:val="21"/>
                <w:szCs w:val="21"/>
              </w:rPr>
              <w:t xml:space="preserve">, kurių </w:t>
            </w:r>
            <w:r w:rsidR="00931A5F" w:rsidRPr="00931A5F">
              <w:rPr>
                <w:rFonts w:ascii="Arial" w:eastAsia="Times New Roman" w:hAnsi="Arial" w:cs="Arial"/>
                <w:sz w:val="21"/>
                <w:szCs w:val="21"/>
              </w:rPr>
              <w:t xml:space="preserve">vertė </w:t>
            </w:r>
            <w:r w:rsidRPr="00931A5F">
              <w:rPr>
                <w:rFonts w:ascii="Arial" w:eastAsia="Times New Roman" w:hAnsi="Arial" w:cs="Arial"/>
                <w:sz w:val="21"/>
                <w:szCs w:val="21"/>
              </w:rPr>
              <w:t>viršija 5 000 000 eurų be PVM</w:t>
            </w:r>
          </w:p>
        </w:tc>
      </w:tr>
    </w:tbl>
    <w:p w14:paraId="15955CD9" w14:textId="77777777" w:rsidR="007B4853" w:rsidRPr="000930EB" w:rsidRDefault="007B4853" w:rsidP="007B4853">
      <w:pPr>
        <w:spacing w:line="295" w:lineRule="auto"/>
        <w:jc w:val="both"/>
        <w:rPr>
          <w:rFonts w:ascii="Arial" w:eastAsia="Arial" w:hAnsi="Arial" w:cs="Arial"/>
          <w:sz w:val="21"/>
          <w:szCs w:val="21"/>
        </w:rPr>
      </w:pP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5307DF07" w:rsidR="00944B1E" w:rsidRPr="00C726FA" w:rsidRDefault="00B7096A" w:rsidP="005F6923">
      <w:pPr>
        <w:spacing w:line="295" w:lineRule="auto"/>
        <w:ind w:left="7" w:firstLine="713"/>
        <w:jc w:val="both"/>
        <w:rPr>
          <w:rFonts w:ascii="Arial" w:eastAsia="Arial" w:hAnsi="Arial" w:cs="Arial"/>
          <w:sz w:val="21"/>
          <w:szCs w:val="21"/>
        </w:rPr>
      </w:pPr>
      <w:r w:rsidRPr="00931A5F">
        <w:rPr>
          <w:rFonts w:ascii="Arial" w:eastAsia="Arial" w:hAnsi="Arial" w:cs="Arial"/>
          <w:sz w:val="21"/>
          <w:szCs w:val="21"/>
        </w:rPr>
        <w:t>3</w:t>
      </w:r>
      <w:r w:rsidR="00194D39" w:rsidRPr="00931A5F">
        <w:rPr>
          <w:rFonts w:ascii="Arial" w:eastAsia="Arial" w:hAnsi="Arial" w:cs="Arial"/>
          <w:sz w:val="21"/>
          <w:szCs w:val="21"/>
        </w:rPr>
        <w:t>.</w:t>
      </w:r>
      <w:r w:rsidR="00763CF8" w:rsidRPr="00931A5F">
        <w:rPr>
          <w:rFonts w:ascii="Arial" w:eastAsia="Arial" w:hAnsi="Arial" w:cs="Arial"/>
          <w:sz w:val="21"/>
          <w:szCs w:val="21"/>
        </w:rPr>
        <w:t>5</w:t>
      </w:r>
      <w:r w:rsidR="00194D39" w:rsidRPr="00931A5F">
        <w:rPr>
          <w:rFonts w:ascii="Arial" w:eastAsia="Arial" w:hAnsi="Arial" w:cs="Arial"/>
          <w:sz w:val="21"/>
          <w:szCs w:val="21"/>
        </w:rPr>
        <w:t xml:space="preserve">. </w:t>
      </w:r>
      <w:r w:rsidR="00DC5118" w:rsidRPr="00931A5F">
        <w:rPr>
          <w:rFonts w:ascii="Arial" w:eastAsia="Arial" w:hAnsi="Arial" w:cs="Arial"/>
          <w:sz w:val="21"/>
          <w:szCs w:val="21"/>
        </w:rPr>
        <w:t xml:space="preserve">DPS galioja nuo </w:t>
      </w:r>
      <w:r w:rsidR="005F6923" w:rsidRPr="00931A5F">
        <w:rPr>
          <w:rFonts w:ascii="Arial" w:eastAsia="Arial" w:hAnsi="Arial" w:cs="Arial"/>
          <w:sz w:val="21"/>
          <w:szCs w:val="21"/>
        </w:rPr>
        <w:t>2025-</w:t>
      </w:r>
      <w:r w:rsidR="00931A5F" w:rsidRPr="00931A5F">
        <w:rPr>
          <w:rFonts w:ascii="Arial" w:eastAsia="Arial" w:hAnsi="Arial" w:cs="Arial"/>
          <w:sz w:val="21"/>
          <w:szCs w:val="21"/>
        </w:rPr>
        <w:t>11</w:t>
      </w:r>
      <w:r w:rsidR="005F6923" w:rsidRPr="00931A5F">
        <w:rPr>
          <w:rFonts w:ascii="Arial" w:eastAsia="Arial" w:hAnsi="Arial" w:cs="Arial"/>
          <w:sz w:val="21"/>
          <w:szCs w:val="21"/>
        </w:rPr>
        <w:t>-0</w:t>
      </w:r>
      <w:r w:rsidR="00931A5F" w:rsidRPr="00931A5F">
        <w:rPr>
          <w:rFonts w:ascii="Arial" w:eastAsia="Arial" w:hAnsi="Arial" w:cs="Arial"/>
          <w:sz w:val="21"/>
          <w:szCs w:val="21"/>
        </w:rPr>
        <w:t>3</w:t>
      </w:r>
      <w:r w:rsidR="00DC5118" w:rsidRPr="00931A5F">
        <w:rPr>
          <w:rFonts w:ascii="Arial" w:eastAsia="Arial" w:hAnsi="Arial" w:cs="Arial"/>
          <w:sz w:val="21"/>
          <w:szCs w:val="21"/>
        </w:rPr>
        <w:t xml:space="preserve"> </w:t>
      </w:r>
      <w:r w:rsidR="009672DF" w:rsidRPr="00931A5F">
        <w:rPr>
          <w:rFonts w:ascii="Arial" w:eastAsia="Arial" w:hAnsi="Arial" w:cs="Arial"/>
          <w:sz w:val="21"/>
          <w:szCs w:val="21"/>
        </w:rPr>
        <w:t>(arba nuo DPS sukūrimo datos, jei DPS sukurta vėliau nei ši data)</w:t>
      </w:r>
      <w:r w:rsidR="009672DF" w:rsidRPr="00C726FA">
        <w:rPr>
          <w:rFonts w:ascii="Arial" w:eastAsia="Arial" w:hAnsi="Arial" w:cs="Arial"/>
          <w:sz w:val="21"/>
          <w:szCs w:val="21"/>
        </w:rPr>
        <w:t xml:space="preserve"> </w:t>
      </w:r>
      <w:r w:rsidR="00DC5118" w:rsidRPr="00C726FA">
        <w:rPr>
          <w:rFonts w:ascii="Arial" w:eastAsia="Arial" w:hAnsi="Arial" w:cs="Arial"/>
          <w:sz w:val="21"/>
          <w:szCs w:val="21"/>
        </w:rPr>
        <w:t xml:space="preserve">iki </w:t>
      </w:r>
      <w:r w:rsidR="005F6923" w:rsidRPr="005F6923">
        <w:rPr>
          <w:rFonts w:ascii="Arial" w:eastAsia="Arial" w:hAnsi="Arial" w:cs="Arial"/>
          <w:sz w:val="21"/>
          <w:szCs w:val="21"/>
        </w:rPr>
        <w:t>2035-</w:t>
      </w:r>
      <w:r w:rsidR="00931A5F">
        <w:rPr>
          <w:rFonts w:ascii="Arial" w:eastAsia="Arial" w:hAnsi="Arial" w:cs="Arial"/>
          <w:sz w:val="21"/>
          <w:szCs w:val="21"/>
        </w:rPr>
        <w:t>12-31</w:t>
      </w:r>
      <w:r w:rsidR="00DC5118" w:rsidRPr="005F6923">
        <w:rPr>
          <w:rFonts w:ascii="Arial" w:eastAsia="Arial" w:hAnsi="Arial" w:cs="Arial"/>
          <w:sz w:val="21"/>
          <w:szCs w:val="21"/>
        </w:rPr>
        <w:t>.</w:t>
      </w:r>
      <w:r w:rsidR="005F6923">
        <w:rPr>
          <w:rFonts w:ascii="Arial" w:eastAsia="Arial" w:hAnsi="Arial" w:cs="Arial"/>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000000B2" w14:textId="354E5303" w:rsidR="00944B1E" w:rsidRPr="005F6923" w:rsidRDefault="00B7096A" w:rsidP="001736F8">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 xml:space="preserve">PS maksimali numatoma apimtis: </w:t>
      </w:r>
      <w:r w:rsidR="005F6923" w:rsidRPr="005F6923">
        <w:rPr>
          <w:rFonts w:ascii="Arial" w:eastAsia="Arial" w:hAnsi="Arial" w:cs="Arial"/>
          <w:sz w:val="21"/>
          <w:szCs w:val="21"/>
        </w:rPr>
        <w:t>4 000 000 000 Eur be PVM</w:t>
      </w:r>
      <w:r w:rsidR="00194D39" w:rsidRPr="00C726FA">
        <w:rPr>
          <w:rFonts w:ascii="Arial" w:eastAsia="Arial" w:hAnsi="Arial" w:cs="Arial"/>
          <w:sz w:val="21"/>
          <w:szCs w:val="21"/>
        </w:rPr>
        <w:t>.</w:t>
      </w:r>
      <w:r w:rsidR="00FA7B6A" w:rsidRPr="00C726FA">
        <w:rPr>
          <w:rFonts w:ascii="Arial" w:eastAsia="Arial" w:hAnsi="Arial" w:cs="Arial"/>
          <w:sz w:val="21"/>
          <w:szCs w:val="21"/>
        </w:rPr>
        <w:t xml:space="preserve"> </w:t>
      </w:r>
      <w:r w:rsidR="00FA7B6A" w:rsidRPr="005F6923">
        <w:rPr>
          <w:rFonts w:ascii="Arial" w:eastAsia="Arial" w:hAnsi="Arial" w:cs="Arial"/>
          <w:sz w:val="21"/>
          <w:szCs w:val="21"/>
        </w:rPr>
        <w:t xml:space="preserve">DPS </w:t>
      </w:r>
      <w:r w:rsidR="00835566" w:rsidRPr="005F6923">
        <w:rPr>
          <w:rFonts w:ascii="Arial" w:eastAsia="Arial" w:hAnsi="Arial" w:cs="Arial"/>
          <w:sz w:val="21"/>
          <w:szCs w:val="21"/>
        </w:rPr>
        <w:t xml:space="preserve">maksimali </w:t>
      </w:r>
      <w:r w:rsidR="00FA7B6A" w:rsidRPr="005F6923">
        <w:rPr>
          <w:rFonts w:ascii="Arial" w:eastAsia="Arial" w:hAnsi="Arial" w:cs="Arial"/>
          <w:sz w:val="21"/>
          <w:szCs w:val="21"/>
        </w:rPr>
        <w:t>numatoma apimtis skaičiuojama visam DPS galiojimo laikotarpiui.</w:t>
      </w:r>
    </w:p>
    <w:p w14:paraId="5D39C322" w14:textId="3814FC0A"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w:t>
      </w:r>
      <w:r w:rsidR="005F6923">
        <w:rPr>
          <w:rFonts w:ascii="Arial" w:eastAsia="Arial" w:hAnsi="Arial" w:cs="Arial"/>
          <w:sz w:val="21"/>
          <w:szCs w:val="21"/>
        </w:rPr>
        <w:t>D</w:t>
      </w:r>
      <w:r w:rsidR="00433AAC" w:rsidRPr="00C726FA">
        <w:rPr>
          <w:rFonts w:ascii="Arial" w:eastAsia="Arial" w:hAnsi="Arial" w:cs="Arial"/>
          <w:sz w:val="21"/>
          <w:szCs w:val="21"/>
        </w:rPr>
        <w:t>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03BA934E" w14:textId="27B1C38C" w:rsidR="001C0221"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1C0221">
        <w:rPr>
          <w:rFonts w:ascii="Arial" w:eastAsia="Arial" w:hAnsi="Arial" w:cs="Arial"/>
          <w:sz w:val="21"/>
          <w:szCs w:val="21"/>
        </w:rPr>
        <w:t>Techninės specifikacijos,</w:t>
      </w:r>
      <w:r w:rsidR="001C0221" w:rsidRPr="0088110B">
        <w:rPr>
          <w:rFonts w:ascii="Arial" w:eastAsia="Arial" w:hAnsi="Arial" w:cs="Arial"/>
          <w:sz w:val="21"/>
          <w:szCs w:val="21"/>
        </w:rPr>
        <w:t xml:space="preserve"> </w:t>
      </w:r>
      <w:r w:rsidR="001C0221">
        <w:rPr>
          <w:rFonts w:ascii="Arial" w:eastAsia="Arial" w:hAnsi="Arial" w:cs="Arial"/>
          <w:sz w:val="21"/>
          <w:szCs w:val="21"/>
        </w:rPr>
        <w:t>p</w:t>
      </w:r>
      <w:r w:rsidR="001C0221" w:rsidRPr="0088110B">
        <w:rPr>
          <w:rFonts w:ascii="Arial" w:eastAsia="Arial" w:hAnsi="Arial" w:cs="Arial"/>
          <w:sz w:val="21"/>
          <w:szCs w:val="21"/>
        </w:rPr>
        <w:t>irkimo sutarties projektas</w:t>
      </w:r>
      <w:r w:rsidR="001C0221">
        <w:rPr>
          <w:rFonts w:ascii="Arial" w:eastAsia="Arial" w:hAnsi="Arial" w:cs="Arial"/>
          <w:sz w:val="21"/>
          <w:szCs w:val="21"/>
        </w:rPr>
        <w:t xml:space="preserve">, konkretūs kokybės/ sąnaudų kriterijai ir jų vertinimo tvarka, jeigu nebuvo paskelbti CVP IS kartu su DPS sukūrimo sąlygomis, </w:t>
      </w:r>
      <w:r w:rsidR="001C0221" w:rsidRPr="0088110B">
        <w:rPr>
          <w:rFonts w:ascii="Arial" w:eastAsia="Arial" w:hAnsi="Arial" w:cs="Arial"/>
          <w:sz w:val="21"/>
          <w:szCs w:val="21"/>
        </w:rPr>
        <w:t>skelbiam</w:t>
      </w:r>
      <w:r w:rsidR="001C0221">
        <w:rPr>
          <w:rFonts w:ascii="Arial" w:eastAsia="Arial" w:hAnsi="Arial" w:cs="Arial"/>
          <w:sz w:val="21"/>
          <w:szCs w:val="21"/>
        </w:rPr>
        <w:t>i</w:t>
      </w:r>
      <w:r w:rsidR="001C0221" w:rsidRPr="0088110B">
        <w:rPr>
          <w:rFonts w:ascii="Arial" w:eastAsia="Arial" w:hAnsi="Arial" w:cs="Arial"/>
          <w:sz w:val="21"/>
          <w:szCs w:val="21"/>
        </w:rPr>
        <w:t xml:space="preserve"> CPO IS</w:t>
      </w:r>
      <w:r w:rsidR="001C0221">
        <w:rPr>
          <w:rFonts w:ascii="Arial" w:eastAsia="Arial" w:hAnsi="Arial" w:cs="Arial"/>
          <w:sz w:val="21"/>
          <w:szCs w:val="21"/>
        </w:rPr>
        <w:t>.</w:t>
      </w:r>
      <w:r w:rsidR="001C0221" w:rsidRPr="0088110B">
        <w:rPr>
          <w:rFonts w:ascii="Arial" w:eastAsia="Arial" w:hAnsi="Arial" w:cs="Arial"/>
          <w:sz w:val="21"/>
          <w:szCs w:val="21"/>
        </w:rPr>
        <w:t xml:space="preserve"> </w:t>
      </w:r>
      <w:r w:rsidR="001C0221">
        <w:rPr>
          <w:rFonts w:ascii="Arial" w:eastAsia="Arial" w:hAnsi="Arial" w:cs="Arial"/>
          <w:sz w:val="21"/>
          <w:szCs w:val="21"/>
        </w:rPr>
        <w:t>A</w:t>
      </w:r>
      <w:r w:rsidR="001C0221" w:rsidRPr="0088110B">
        <w:rPr>
          <w:rFonts w:ascii="Arial" w:eastAsia="Arial" w:hAnsi="Arial" w:cs="Arial"/>
          <w:sz w:val="21"/>
          <w:szCs w:val="21"/>
        </w:rPr>
        <w:t xml:space="preserve">pie </w:t>
      </w:r>
      <w:r w:rsidR="001C0221">
        <w:rPr>
          <w:rFonts w:ascii="Arial" w:eastAsia="Arial" w:hAnsi="Arial" w:cs="Arial"/>
          <w:sz w:val="21"/>
          <w:szCs w:val="21"/>
        </w:rPr>
        <w:t>jų</w:t>
      </w:r>
      <w:r w:rsidR="001C0221" w:rsidRPr="0088110B">
        <w:rPr>
          <w:rFonts w:ascii="Arial" w:eastAsia="Arial" w:hAnsi="Arial" w:cs="Arial"/>
          <w:sz w:val="21"/>
          <w:szCs w:val="21"/>
        </w:rPr>
        <w:t xml:space="preserve"> paskelbimą ir</w:t>
      </w:r>
      <w:r w:rsidR="001C0221">
        <w:rPr>
          <w:rFonts w:ascii="Arial" w:eastAsia="Arial" w:hAnsi="Arial" w:cs="Arial"/>
          <w:sz w:val="21"/>
          <w:szCs w:val="21"/>
        </w:rPr>
        <w:t xml:space="preserve"> (</w:t>
      </w:r>
      <w:r w:rsidR="001C0221" w:rsidRPr="0088110B">
        <w:rPr>
          <w:rFonts w:ascii="Arial" w:eastAsia="Arial" w:hAnsi="Arial" w:cs="Arial"/>
          <w:sz w:val="21"/>
          <w:szCs w:val="21"/>
        </w:rPr>
        <w:t>ar</w:t>
      </w:r>
      <w:r w:rsidR="001C0221">
        <w:rPr>
          <w:rFonts w:ascii="Arial" w:eastAsia="Arial" w:hAnsi="Arial" w:cs="Arial"/>
          <w:sz w:val="21"/>
          <w:szCs w:val="21"/>
        </w:rPr>
        <w:t>)</w:t>
      </w:r>
      <w:r w:rsidR="001C0221" w:rsidRPr="0088110B">
        <w:rPr>
          <w:rFonts w:ascii="Arial" w:eastAsia="Arial" w:hAnsi="Arial" w:cs="Arial"/>
          <w:sz w:val="21"/>
          <w:szCs w:val="21"/>
        </w:rPr>
        <w:t xml:space="preserve"> patikslinimą CVP IS priemonėmis  informuojami visi DPS dalyvaujantys tiekėjai</w:t>
      </w:r>
      <w:r w:rsidR="001C0221">
        <w:rPr>
          <w:rFonts w:ascii="Arial" w:eastAsia="Arial" w:hAnsi="Arial" w:cs="Arial"/>
          <w:sz w:val="21"/>
          <w:szCs w:val="21"/>
        </w:rPr>
        <w:t>.</w:t>
      </w:r>
    </w:p>
    <w:p w14:paraId="53D464B8" w14:textId="25D68A8E" w:rsidR="001C0221" w:rsidRDefault="008B02BD"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3.9. </w:t>
      </w:r>
      <w:r w:rsidR="001C0221" w:rsidRPr="00C726FA">
        <w:rPr>
          <w:rFonts w:ascii="Arial" w:eastAsia="Arial" w:hAnsi="Arial" w:cs="Arial"/>
          <w:sz w:val="21"/>
          <w:szCs w:val="21"/>
        </w:rPr>
        <w:t xml:space="preserve">DPS galiojimo metu gali būti tikslinamos </w:t>
      </w:r>
      <w:r w:rsidR="001C0221">
        <w:rPr>
          <w:rFonts w:ascii="Arial" w:eastAsia="Arial" w:hAnsi="Arial" w:cs="Arial"/>
          <w:sz w:val="21"/>
          <w:szCs w:val="21"/>
        </w:rPr>
        <w:t xml:space="preserve">paskelbtos </w:t>
      </w:r>
      <w:r w:rsidR="001C0221" w:rsidRPr="008631C3">
        <w:rPr>
          <w:rFonts w:ascii="Arial" w:eastAsia="Arial" w:hAnsi="Arial" w:cs="Arial"/>
          <w:sz w:val="21"/>
          <w:szCs w:val="21"/>
        </w:rPr>
        <w:t>arba kuriamos naujos techninės specifikacijos</w:t>
      </w:r>
      <w:r w:rsidR="001C0221">
        <w:rPr>
          <w:rFonts w:ascii="Arial" w:eastAsia="Arial" w:hAnsi="Arial" w:cs="Arial"/>
          <w:sz w:val="21"/>
          <w:szCs w:val="21"/>
        </w:rPr>
        <w:t xml:space="preserve">, </w:t>
      </w:r>
      <w:r w:rsidR="001C0221" w:rsidRPr="0048053E">
        <w:rPr>
          <w:rFonts w:ascii="Arial" w:eastAsia="Arial" w:hAnsi="Arial" w:cs="Arial"/>
          <w:sz w:val="21"/>
          <w:szCs w:val="21"/>
        </w:rPr>
        <w:t>išskyrus pirkimo dokumentų B dalyje „Bendrinės techninės charakteristikos“ nurodytas technines charakteristikas.</w:t>
      </w:r>
      <w:r w:rsidR="001C0221" w:rsidRPr="008631C3">
        <w:rPr>
          <w:rFonts w:ascii="Arial" w:eastAsia="Arial" w:hAnsi="Arial" w:cs="Arial"/>
          <w:sz w:val="21"/>
          <w:szCs w:val="21"/>
        </w:rPr>
        <w:t xml:space="preserve"> DPS galiojimo metu negali būti kuriamos techninės specifikacijos, kurios nesusijusios su  šių sąlygų 3.1 punkte nurodytu pirkimo objektu</w:t>
      </w:r>
      <w:r w:rsidR="001C0221">
        <w:rPr>
          <w:rFonts w:ascii="Arial" w:eastAsia="Arial" w:hAnsi="Arial" w:cs="Arial"/>
          <w:sz w:val="21"/>
          <w:szCs w:val="21"/>
        </w:rPr>
        <w:t xml:space="preserve">. </w:t>
      </w:r>
      <w:r w:rsidR="001C0221" w:rsidRPr="00C726FA">
        <w:rPr>
          <w:rFonts w:ascii="Arial" w:eastAsia="Arial" w:hAnsi="Arial" w:cs="Arial"/>
          <w:sz w:val="21"/>
          <w:szCs w:val="21"/>
        </w:rPr>
        <w:t xml:space="preserve">Pirkimo vykdytojas turi teisę pradėti konkretaus pirkimo procedūras praėjus </w:t>
      </w:r>
      <w:r w:rsidR="001C0221" w:rsidRPr="008B02BD">
        <w:rPr>
          <w:rFonts w:ascii="Arial" w:eastAsia="Arial" w:hAnsi="Arial" w:cs="Arial"/>
          <w:sz w:val="21"/>
          <w:szCs w:val="21"/>
        </w:rPr>
        <w:t>10</w:t>
      </w:r>
      <w:r w:rsidR="001C0221" w:rsidRPr="00C726FA">
        <w:rPr>
          <w:rFonts w:ascii="Arial" w:eastAsia="Arial" w:hAnsi="Arial" w:cs="Arial"/>
          <w:sz w:val="21"/>
          <w:szCs w:val="21"/>
        </w:rPr>
        <w:t xml:space="preserve"> dienų nuo patikslintų/naujų techninių specifikacijų paskelbimo</w:t>
      </w:r>
      <w:r w:rsidR="001C0221">
        <w:rPr>
          <w:rFonts w:ascii="Arial" w:eastAsia="Arial" w:hAnsi="Arial" w:cs="Arial"/>
          <w:sz w:val="21"/>
          <w:szCs w:val="21"/>
        </w:rPr>
        <w:t xml:space="preserve"> </w:t>
      </w:r>
      <w:r w:rsidR="001C0221" w:rsidRPr="00553E65">
        <w:rPr>
          <w:rFonts w:ascii="Arial" w:eastAsia="Arial" w:hAnsi="Arial" w:cs="Arial"/>
          <w:sz w:val="21"/>
          <w:szCs w:val="21"/>
        </w:rPr>
        <w:t>CPO IS</w:t>
      </w:r>
      <w:r>
        <w:rPr>
          <w:rFonts w:ascii="Arial" w:eastAsia="Arial" w:hAnsi="Arial" w:cs="Arial"/>
          <w:sz w:val="21"/>
          <w:szCs w:val="21"/>
        </w:rPr>
        <w:t>.</w:t>
      </w: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Default="00576C5A" w:rsidP="00576C5A">
      <w:pPr>
        <w:spacing w:line="261" w:lineRule="auto"/>
        <w:jc w:val="both"/>
        <w:rPr>
          <w:rFonts w:ascii="Arial" w:eastAsia="Arial" w:hAnsi="Arial" w:cs="Arial"/>
          <w:b/>
          <w:color w:val="44546A"/>
          <w:sz w:val="21"/>
          <w:szCs w:val="21"/>
        </w:rPr>
      </w:pPr>
    </w:p>
    <w:p w14:paraId="5DCC0242" w14:textId="77777777" w:rsidR="008B02BD" w:rsidRPr="00C726FA" w:rsidRDefault="008B02BD" w:rsidP="008B02BD">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Pirkimo dokumentai gali būti paaiškinti, patikslinti tiekėjų iniciatyva, jiems CVP IS susirašinėjimo priemonėmis kreipiantis į pirkimo vykdytoją. Prašymai paaiškinti pirkimo dokumentus turi būti pateikiami CVP IS susirašinėjimo priemonėmis ne vėliau kaip likus 10 (dešimt)</w:t>
      </w:r>
      <w:r w:rsidRPr="00C726FA">
        <w:rPr>
          <w:rFonts w:ascii="Arial" w:hAnsi="Arial" w:cs="Arial"/>
          <w:color w:val="7030A0"/>
          <w:sz w:val="21"/>
          <w:szCs w:val="21"/>
        </w:rPr>
        <w:t xml:space="preserve"> </w:t>
      </w:r>
      <w:r w:rsidRPr="00C726FA">
        <w:rPr>
          <w:rFonts w:ascii="Arial" w:eastAsia="Arial" w:hAnsi="Arial" w:cs="Arial"/>
          <w:sz w:val="21"/>
          <w:szCs w:val="21"/>
        </w:rPr>
        <w:t>dienų iki pirminių paraiškų (kurios teikiamos per CVP IS nustatytą terminą) pateikimo termino pabaigos. Tiekėjai turėtų būti aktyvūs ir pateikti klausimus ar paprašyti paaiškinti pirkimo dokumentus iš karto juos išanalizavę.</w:t>
      </w:r>
    </w:p>
    <w:p w14:paraId="767F8214" w14:textId="77777777" w:rsidR="008B02BD" w:rsidRDefault="008B02BD" w:rsidP="008B02BD">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Nesibaigus pirminių paraiškų pateikimo terminui, pirkimo vykdytojas turi teisę savo iniciatyva paaiškinti, patikslinti pirkimo dokumentus, laikantis pirkimo dokumentuose nustatytų terminų.</w:t>
      </w:r>
    </w:p>
    <w:p w14:paraId="14AE2CE2" w14:textId="77777777" w:rsidR="008B02BD" w:rsidRPr="00C726FA" w:rsidRDefault="008B02BD" w:rsidP="008B02BD">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78FC9810"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4</w:t>
      </w:r>
      <w:r w:rsidRPr="00C726FA">
        <w:rPr>
          <w:rFonts w:ascii="Arial" w:eastAsia="Arial" w:hAnsi="Arial" w:cs="Arial"/>
          <w:sz w:val="21"/>
          <w:szCs w:val="21"/>
        </w:rPr>
        <w:t xml:space="preserve">. 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sdt>
        <w:sdtPr>
          <w:rPr>
            <w:rFonts w:ascii="Arial" w:eastAsia="Arial" w:hAnsi="Arial" w:cs="Arial"/>
            <w:sz w:val="21"/>
            <w:szCs w:val="21"/>
          </w:rPr>
          <w:tag w:val="goog_rdk_62"/>
          <w:id w:val="-1621372836"/>
        </w:sdtPr>
        <w:sdtContent>
          <w:r w:rsidRPr="00C726FA">
            <w:rPr>
              <w:rFonts w:ascii="Arial" w:eastAsia="Arial" w:hAnsi="Arial" w:cs="Arial"/>
              <w:sz w:val="21"/>
              <w:szCs w:val="21"/>
            </w:rPr>
            <w:t xml:space="preserve">6 (šešioms) </w:t>
          </w:r>
        </w:sdtContent>
      </w:sdt>
      <w:r w:rsidRPr="00C726FA">
        <w:rPr>
          <w:rFonts w:ascii="Arial" w:hAnsi="Arial" w:cs="Arial"/>
          <w:color w:val="7030A0"/>
          <w:sz w:val="21"/>
          <w:szCs w:val="21"/>
        </w:rPr>
        <w:t xml:space="preserve"> </w:t>
      </w:r>
      <w:r w:rsidRPr="00C726FA">
        <w:rPr>
          <w:rFonts w:ascii="Arial" w:eastAsia="Arial" w:hAnsi="Arial" w:cs="Arial"/>
          <w:sz w:val="21"/>
          <w:szCs w:val="21"/>
        </w:rPr>
        <w:t xml:space="preserve">dienoms iki pirminių 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 </w:t>
      </w:r>
    </w:p>
    <w:p w14:paraId="0D62A656" w14:textId="77777777" w:rsidR="008B02BD" w:rsidRPr="007A3696"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5</w:t>
      </w:r>
      <w:r w:rsidRPr="00C726FA">
        <w:rPr>
          <w:rFonts w:ascii="Arial" w:eastAsia="Arial" w:hAnsi="Arial" w:cs="Arial"/>
          <w:sz w:val="21"/>
          <w:szCs w:val="21"/>
        </w:rPr>
        <w:t>.Tuo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nei nurodyta šių sąlygų 4.</w:t>
      </w:r>
      <w:r>
        <w:rPr>
          <w:rFonts w:ascii="Arial" w:eastAsia="Arial" w:hAnsi="Arial" w:cs="Arial"/>
          <w:sz w:val="21"/>
          <w:szCs w:val="21"/>
        </w:rPr>
        <w:t>4</w:t>
      </w:r>
      <w:r w:rsidRPr="00C726FA">
        <w:rPr>
          <w:rFonts w:ascii="Arial" w:eastAsia="Arial" w:hAnsi="Arial" w:cs="Arial"/>
          <w:sz w:val="21"/>
          <w:szCs w:val="21"/>
        </w:rPr>
        <w:t xml:space="preserve">. punkte, perkelia paraiškų pateikimo terminą tokiam laikotarpiui, kad  tiekėjai, kurie rengia paraiškas, galėtų susipažinti su šiais paaiškinimais (patikslinimais). </w:t>
      </w:r>
      <w:r w:rsidRPr="007A3696">
        <w:rPr>
          <w:rFonts w:ascii="Arial" w:eastAsia="Arial" w:hAnsi="Arial" w:cs="Arial"/>
          <w:sz w:val="21"/>
          <w:szCs w:val="21"/>
        </w:rPr>
        <w:t xml:space="preserve">Tarptautinių </w:t>
      </w:r>
      <w:r w:rsidRPr="007A3696">
        <w:rPr>
          <w:rFonts w:ascii="Arial" w:eastAsia="Arial" w:hAnsi="Arial" w:cs="Arial"/>
          <w:sz w:val="21"/>
          <w:szCs w:val="21"/>
        </w:rPr>
        <w:lastRenderedPageBreak/>
        <w:t>pirkimų atveju negali būti daromi tokie esminiai pirkimo sąlygų pakeitimai, jeigu pirkimo procedūra būtų pritraukusi daugiau tiekėjų.</w:t>
      </w:r>
    </w:p>
    <w:p w14:paraId="1C93E2EC"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6</w:t>
      </w:r>
      <w:r w:rsidRPr="00C726FA">
        <w:rPr>
          <w:rFonts w:ascii="Arial" w:eastAsia="Arial" w:hAnsi="Arial" w:cs="Arial"/>
          <w:sz w:val="21"/>
          <w:szCs w:val="21"/>
        </w:rPr>
        <w:t>. 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70753B9E" w14:textId="77777777" w:rsidR="008B02BD"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7</w:t>
      </w:r>
      <w:r w:rsidRPr="00C726FA">
        <w:rPr>
          <w:rFonts w:ascii="Arial" w:eastAsia="Arial" w:hAnsi="Arial" w:cs="Arial"/>
          <w:sz w:val="21"/>
          <w:szCs w:val="21"/>
        </w:rPr>
        <w:t xml:space="preserve">. 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w:t>
      </w:r>
      <w:r w:rsidRPr="00737259">
        <w:rPr>
          <w:rFonts w:ascii="Arial" w:eastAsia="Arial" w:hAnsi="Arial" w:cs="Arial"/>
          <w:sz w:val="21"/>
          <w:szCs w:val="21"/>
        </w:rPr>
        <w:t>ne ilgesnį kaip 5 (penkios) darbo dienos</w:t>
      </w:r>
      <w:r>
        <w:rPr>
          <w:rFonts w:ascii="Arial" w:eastAsia="Arial" w:hAnsi="Arial" w:cs="Arial"/>
          <w:sz w:val="21"/>
          <w:szCs w:val="21"/>
        </w:rPr>
        <w:t xml:space="preserve"> nuo tiekėjo prašymo gavimo dienos</w:t>
      </w:r>
      <w:r w:rsidRPr="00C726FA">
        <w:rPr>
          <w:rFonts w:ascii="Arial" w:eastAsia="Arial" w:hAnsi="Arial" w:cs="Arial"/>
          <w:sz w:val="21"/>
          <w:szCs w:val="21"/>
        </w:rPr>
        <w:t>.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w:t>
      </w:r>
    </w:p>
    <w:p w14:paraId="5C7D0BF7" w14:textId="77777777" w:rsidR="008B02BD" w:rsidRDefault="008B02BD" w:rsidP="008B02BD">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Pr="00B7663E">
        <w:t xml:space="preserve"> </w:t>
      </w:r>
      <w:r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DPS 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Pr>
          <w:rFonts w:ascii="Arial" w:eastAsia="Arial" w:hAnsi="Arial" w:cs="Arial"/>
          <w:sz w:val="21"/>
          <w:szCs w:val="21"/>
        </w:rPr>
        <w:t>es</w:t>
      </w:r>
      <w:r w:rsidRPr="00E7332C">
        <w:rPr>
          <w:rFonts w:ascii="Arial" w:eastAsia="Arial" w:hAnsi="Arial" w:cs="Arial"/>
          <w:sz w:val="21"/>
          <w:szCs w:val="21"/>
        </w:rPr>
        <w:t xml:space="preserve"> specifikacij</w:t>
      </w:r>
      <w:r>
        <w:rPr>
          <w:rFonts w:ascii="Arial" w:eastAsia="Arial" w:hAnsi="Arial" w:cs="Arial"/>
          <w:sz w:val="21"/>
          <w:szCs w:val="21"/>
        </w:rPr>
        <w:t xml:space="preserve">as ir (ar) </w:t>
      </w:r>
      <w:r w:rsidRPr="006423E8">
        <w:rPr>
          <w:rFonts w:ascii="Arial" w:eastAsia="Arial" w:hAnsi="Arial" w:cs="Arial"/>
          <w:sz w:val="21"/>
          <w:szCs w:val="21"/>
        </w:rPr>
        <w:t>pasiūlymų vertinimo kriterij</w:t>
      </w:r>
      <w:r>
        <w:rPr>
          <w:rFonts w:ascii="Arial" w:eastAsia="Arial" w:hAnsi="Arial" w:cs="Arial"/>
          <w:sz w:val="21"/>
          <w:szCs w:val="21"/>
        </w:rPr>
        <w:t>us,</w:t>
      </w:r>
      <w:r w:rsidRPr="00E7332C">
        <w:rPr>
          <w:rFonts w:ascii="Arial" w:eastAsia="Arial" w:hAnsi="Arial" w:cs="Arial"/>
          <w:sz w:val="21"/>
          <w:szCs w:val="21"/>
        </w:rPr>
        <w:t xml:space="preserve"> ir</w:t>
      </w:r>
      <w:r>
        <w:rPr>
          <w:rFonts w:ascii="Arial" w:eastAsia="Arial" w:hAnsi="Arial" w:cs="Arial"/>
          <w:sz w:val="21"/>
          <w:szCs w:val="21"/>
        </w:rPr>
        <w:t xml:space="preserve"> (ar)</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Pr>
          <w:rFonts w:ascii="Arial" w:eastAsia="Arial" w:hAnsi="Arial" w:cs="Arial"/>
          <w:sz w:val="21"/>
          <w:szCs w:val="21"/>
        </w:rPr>
        <w:t>.</w:t>
      </w:r>
      <w:r w:rsidRPr="00C726FA">
        <w:rPr>
          <w:rFonts w:ascii="Arial" w:eastAsia="Arial" w:hAnsi="Arial" w:cs="Arial"/>
          <w:sz w:val="21"/>
          <w:szCs w:val="21"/>
        </w:rPr>
        <w:t xml:space="preserve">  </w:t>
      </w:r>
    </w:p>
    <w:p w14:paraId="4440EE67"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9</w:t>
      </w:r>
      <w:r w:rsidRPr="00C726FA">
        <w:rPr>
          <w:rFonts w:ascii="Arial" w:eastAsia="Arial" w:hAnsi="Arial" w:cs="Arial"/>
          <w:sz w:val="21"/>
          <w:szCs w:val="21"/>
        </w:rPr>
        <w:t>. Kai vykdomi konkretūs pirkimai DPS pagrindu, konkretaus pirkimo sąlygų paaiškinimai, patikslinimai teikiami konkretaus pirkimo sąlygose nustatyta tvarka.</w:t>
      </w:r>
    </w:p>
    <w:p w14:paraId="0A06BFEF"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10</w:t>
      </w:r>
      <w:r w:rsidRPr="00C726FA">
        <w:rPr>
          <w:rFonts w:ascii="Arial" w:eastAsia="Arial" w:hAnsi="Arial" w:cs="Arial"/>
          <w:sz w:val="21"/>
          <w:szCs w:val="21"/>
        </w:rPr>
        <w:t>. Pirkimo vykdytojo atskiru sprendimu viso pirkimo, kuriuo siekiama sukurti DPS, ir DPS galiojimo metu gali būti rengiamas pirkimo dokumentų aiškinamasis susitikimas. Apie aiškinamojo susitikimo vietą, datą ir laiką tiekėjai informuojami CVP IS priemonėmis.</w:t>
      </w:r>
    </w:p>
    <w:p w14:paraId="3FFDF77C"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11</w:t>
      </w:r>
      <w:r w:rsidRPr="00C726FA">
        <w:rPr>
          <w:rFonts w:ascii="Arial" w:eastAsia="Arial" w:hAnsi="Arial" w:cs="Arial"/>
          <w:sz w:val="21"/>
          <w:szCs w:val="21"/>
        </w:rPr>
        <w:t>. Aiškinamasis susitikimas yra protokoluojamas. Protokolo išrašas talpinamas CVP IS kartu su kitais pirkimo dokumentais.</w:t>
      </w:r>
    </w:p>
    <w:p w14:paraId="0D0C2AB7" w14:textId="77777777" w:rsidR="008B02BD" w:rsidRPr="00C726FA" w:rsidRDefault="008B02BD" w:rsidP="008B02BD">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12</w:t>
      </w:r>
      <w:r w:rsidRPr="00C726FA">
        <w:rPr>
          <w:rFonts w:ascii="Arial" w:eastAsia="Arial" w:hAnsi="Arial" w:cs="Arial"/>
          <w:sz w:val="21"/>
          <w:szCs w:val="21"/>
        </w:rPr>
        <w:t>. Visas atvykimo į aiškinamąjį susirinkimą išlaidas padengia patys tiekėjai.</w:t>
      </w:r>
    </w:p>
    <w:p w14:paraId="000000BF" w14:textId="6F23B6CA" w:rsidR="00944B1E" w:rsidRPr="00C726FA" w:rsidRDefault="00D615C2" w:rsidP="0007126B">
      <w:pPr>
        <w:pStyle w:val="Antrat3"/>
        <w:rPr>
          <w:rFonts w:ascii="Arial" w:hAnsi="Arial" w:cs="Arial"/>
          <w:sz w:val="24"/>
          <w:szCs w:val="24"/>
        </w:rPr>
      </w:pPr>
      <w:bookmarkStart w:id="8"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8"/>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0316455E" w:rsidR="00944B1E"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5F6923">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9"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9"/>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471752CE" w:rsidR="004544F2" w:rsidRPr="005F6923" w:rsidRDefault="00F835B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r w:rsidR="00E30021" w:rsidRPr="005F6923">
        <w:rPr>
          <w:rFonts w:ascii="Arial" w:eastAsiaTheme="minorHAnsi" w:hAnsi="Arial" w:cs="Arial"/>
          <w:bCs/>
          <w:iCs/>
          <w:sz w:val="21"/>
          <w:szCs w:val="21"/>
        </w:rPr>
        <w:t xml:space="preserve">Nurodytos kalbos turi </w:t>
      </w:r>
      <w:r w:rsidR="00B338AE" w:rsidRPr="005F6923">
        <w:rPr>
          <w:rFonts w:ascii="Arial" w:eastAsiaTheme="minorHAnsi" w:hAnsi="Arial" w:cs="Arial"/>
          <w:bCs/>
          <w:iCs/>
          <w:sz w:val="21"/>
          <w:szCs w:val="21"/>
        </w:rPr>
        <w:t xml:space="preserve">sutapti su </w:t>
      </w:r>
      <w:r w:rsidR="00E30021" w:rsidRPr="005F6923">
        <w:rPr>
          <w:rFonts w:ascii="Arial" w:eastAsiaTheme="minorHAnsi" w:hAnsi="Arial" w:cs="Arial"/>
          <w:bCs/>
          <w:iCs/>
          <w:sz w:val="21"/>
          <w:szCs w:val="21"/>
        </w:rPr>
        <w:t>skelbime apie pirkimą, kuriuo siekiama sukurti DPS</w:t>
      </w:r>
      <w:r w:rsidR="00B338AE" w:rsidRPr="005F6923">
        <w:rPr>
          <w:rFonts w:ascii="Arial" w:eastAsiaTheme="minorHAnsi" w:hAnsi="Arial" w:cs="Arial"/>
          <w:bCs/>
          <w:iCs/>
          <w:sz w:val="21"/>
          <w:szCs w:val="21"/>
        </w:rPr>
        <w:t>, nurodytomis kalbomis.</w:t>
      </w:r>
    </w:p>
    <w:p w14:paraId="06770802" w14:textId="3863CFDA" w:rsidR="0047766D"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0" w:name="_Toc160192147"/>
      <w:r w:rsidRPr="00C726FA">
        <w:rPr>
          <w:rFonts w:ascii="Arial" w:hAnsi="Arial" w:cs="Arial"/>
          <w:color w:val="002060"/>
          <w:sz w:val="24"/>
          <w:szCs w:val="24"/>
        </w:rPr>
        <w:lastRenderedPageBreak/>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0"/>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62FEB8FA" w:rsidR="003A2198" w:rsidRPr="00DA12B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w:t>
      </w:r>
      <w:r w:rsidR="003A2198" w:rsidRPr="00DA12BA">
        <w:rPr>
          <w:rFonts w:ascii="Arial" w:eastAsia="Arial" w:hAnsi="Arial" w:cs="Arial"/>
          <w:sz w:val="21"/>
          <w:szCs w:val="21"/>
        </w:rPr>
        <w:t xml:space="preserve">ne vėliau kaip per </w:t>
      </w:r>
      <w:r w:rsidR="005B397A" w:rsidRPr="00DA12BA">
        <w:rPr>
          <w:rFonts w:ascii="Arial" w:eastAsia="Arial" w:hAnsi="Arial" w:cs="Arial"/>
          <w:sz w:val="21"/>
          <w:szCs w:val="21"/>
        </w:rPr>
        <w:t>30 d</w:t>
      </w:r>
      <w:r w:rsidR="00DA12BA" w:rsidRPr="00DA12BA">
        <w:rPr>
          <w:rFonts w:ascii="Arial" w:eastAsia="Arial" w:hAnsi="Arial" w:cs="Arial"/>
          <w:sz w:val="21"/>
          <w:szCs w:val="21"/>
        </w:rPr>
        <w:t xml:space="preserve">arbo </w:t>
      </w:r>
      <w:r w:rsidR="005B397A" w:rsidRPr="00DA12BA">
        <w:rPr>
          <w:rFonts w:ascii="Arial" w:eastAsia="Arial" w:hAnsi="Arial" w:cs="Arial"/>
          <w:sz w:val="21"/>
          <w:szCs w:val="21"/>
        </w:rPr>
        <w:t>d</w:t>
      </w:r>
      <w:r w:rsidR="00DA12BA" w:rsidRPr="00DA12BA">
        <w:rPr>
          <w:rFonts w:ascii="Arial" w:eastAsia="Arial" w:hAnsi="Arial" w:cs="Arial"/>
          <w:sz w:val="21"/>
          <w:szCs w:val="21"/>
        </w:rPr>
        <w:t>ienų</w:t>
      </w:r>
      <w:r w:rsidR="003A2198" w:rsidRPr="00DA12BA">
        <w:rPr>
          <w:rFonts w:ascii="Arial" w:eastAsia="Arial" w:hAnsi="Arial" w:cs="Arial"/>
          <w:sz w:val="21"/>
          <w:szCs w:val="21"/>
        </w:rPr>
        <w:t xml:space="preserve">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3A09C040"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w:t>
      </w:r>
      <w:r w:rsidR="007A3696">
        <w:rPr>
          <w:rFonts w:ascii="Arial" w:eastAsia="Arial" w:hAnsi="Arial" w:cs="Arial"/>
          <w:sz w:val="21"/>
          <w:szCs w:val="21"/>
        </w:rPr>
        <w:t xml:space="preserve">dokumentuose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701F65CC"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1" w:name="_heading=h.2et92p0" w:colFirst="0" w:colLast="0"/>
      <w:bookmarkEnd w:id="11"/>
      <w:r w:rsidRPr="00C726FA">
        <w:rPr>
          <w:rFonts w:ascii="Arial" w:hAnsi="Arial" w:cs="Arial"/>
          <w:color w:val="002060"/>
          <w:sz w:val="24"/>
          <w:szCs w:val="24"/>
        </w:rPr>
        <w:lastRenderedPageBreak/>
        <w:t xml:space="preserve"> </w:t>
      </w:r>
      <w:bookmarkStart w:id="12"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2"/>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w:t>
      </w:r>
      <w:proofErr w:type="spellStart"/>
      <w:r w:rsidR="00EF5BC2">
        <w:rPr>
          <w:rFonts w:ascii="Arial" w:eastAsia="Arial" w:hAnsi="Arial" w:cs="Arial"/>
          <w:sz w:val="21"/>
          <w:szCs w:val="21"/>
        </w:rPr>
        <w:t>ius</w:t>
      </w:r>
      <w:proofErr w:type="spellEnd"/>
      <w:r w:rsidR="00EF5BC2">
        <w:rPr>
          <w:rFonts w:ascii="Arial" w:eastAsia="Arial" w:hAnsi="Arial" w:cs="Arial"/>
          <w:sz w:val="21"/>
          <w:szCs w:val="21"/>
        </w:rPr>
        <w:t>), kuris (-</w:t>
      </w:r>
      <w:proofErr w:type="spellStart"/>
      <w:r w:rsidR="00EF5BC2">
        <w:rPr>
          <w:rFonts w:ascii="Arial" w:eastAsia="Arial" w:hAnsi="Arial" w:cs="Arial"/>
          <w:sz w:val="21"/>
          <w:szCs w:val="21"/>
        </w:rPr>
        <w:t>ie</w:t>
      </w:r>
      <w:proofErr w:type="spellEnd"/>
      <w:r w:rsidR="00EF5BC2">
        <w:rPr>
          <w:rFonts w:ascii="Arial" w:eastAsia="Arial" w:hAnsi="Arial" w:cs="Arial"/>
          <w:sz w:val="21"/>
          <w:szCs w:val="21"/>
        </w:rPr>
        <w:t>)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3"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3"/>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76CBC1BC" w:rsidR="00485979" w:rsidRPr="00C726FA" w:rsidRDefault="00300456" w:rsidP="001F7BBD">
      <w:pPr>
        <w:spacing w:line="295" w:lineRule="auto"/>
        <w:jc w:val="both"/>
        <w:rPr>
          <w:rFonts w:ascii="Arial" w:hAnsi="Arial" w:cs="Arial"/>
          <w:sz w:val="21"/>
          <w:szCs w:val="21"/>
        </w:rPr>
      </w:pPr>
      <w:r w:rsidRPr="00C726FA">
        <w:rPr>
          <w:rFonts w:ascii="Arial" w:hAnsi="Arial" w:cs="Arial"/>
          <w:color w:val="000000" w:themeColor="text1"/>
          <w:sz w:val="21"/>
          <w:szCs w:val="21"/>
        </w:rPr>
        <w:tab/>
        <w:t>8.3.</w:t>
      </w:r>
      <w:bookmarkStart w:id="14" w:name="_Hlk151986645"/>
      <w:r w:rsidR="001F7BBD">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tenkina bent vien</w:t>
      </w:r>
      <w:r w:rsidR="00EC590D" w:rsidRPr="00C726FA">
        <w:rPr>
          <w:rFonts w:ascii="Arial" w:hAnsi="Arial" w:cs="Arial"/>
          <w:sz w:val="21"/>
          <w:szCs w:val="21"/>
        </w:rPr>
        <w:t>ą</w:t>
      </w:r>
      <w:r w:rsidR="220D8B23" w:rsidRPr="00C726FA">
        <w:rPr>
          <w:rFonts w:ascii="Arial" w:hAnsi="Arial" w:cs="Arial"/>
          <w:sz w:val="21"/>
          <w:szCs w:val="21"/>
        </w:rPr>
        <w:t xml:space="preserve"> </w:t>
      </w:r>
      <w:r w:rsidR="220D8B23" w:rsidRPr="001F7BBD">
        <w:rPr>
          <w:rFonts w:ascii="Arial" w:hAnsi="Arial" w:cs="Arial"/>
          <w:sz w:val="21"/>
          <w:szCs w:val="21"/>
        </w:rPr>
        <w:t>VPĮ 45 straipsnio 2</w:t>
      </w:r>
      <w:r w:rsidR="220D8B23" w:rsidRPr="0091529F">
        <w:rPr>
          <w:rFonts w:ascii="Arial" w:hAnsi="Arial" w:cs="Arial"/>
          <w:sz w:val="21"/>
          <w:szCs w:val="21"/>
          <w:vertAlign w:val="superscript"/>
        </w:rPr>
        <w:t>1</w:t>
      </w:r>
      <w:r w:rsidR="220D8B23" w:rsidRPr="001F7BBD">
        <w:rPr>
          <w:rFonts w:ascii="Arial" w:hAnsi="Arial" w:cs="Arial"/>
          <w:sz w:val="21"/>
          <w:szCs w:val="21"/>
        </w:rPr>
        <w:t xml:space="preserve"> dalies 1</w:t>
      </w:r>
      <w:r w:rsidR="00A812D6" w:rsidRPr="001F7BBD">
        <w:rPr>
          <w:rFonts w:ascii="Arial" w:hAnsi="Arial" w:cs="Arial"/>
          <w:sz w:val="21"/>
          <w:szCs w:val="21"/>
        </w:rPr>
        <w:t xml:space="preserve">, </w:t>
      </w:r>
      <w:r w:rsidR="4A913F5C" w:rsidRPr="001F7BBD">
        <w:rPr>
          <w:rFonts w:ascii="Arial" w:hAnsi="Arial" w:cs="Arial"/>
          <w:sz w:val="21"/>
          <w:szCs w:val="21"/>
        </w:rPr>
        <w:t>2</w:t>
      </w:r>
      <w:r w:rsidR="00A812D6" w:rsidRPr="001F7BBD">
        <w:rPr>
          <w:rFonts w:ascii="Arial" w:hAnsi="Arial" w:cs="Arial"/>
          <w:sz w:val="21"/>
          <w:szCs w:val="21"/>
        </w:rPr>
        <w:t>, 4, 5, 6</w:t>
      </w:r>
      <w:r w:rsidR="4A913F5C" w:rsidRPr="001F7BBD">
        <w:rPr>
          <w:rFonts w:ascii="Arial" w:hAnsi="Arial" w:cs="Arial"/>
          <w:sz w:val="21"/>
          <w:szCs w:val="21"/>
        </w:rPr>
        <w:t xml:space="preserve"> </w:t>
      </w:r>
      <w:r w:rsidR="220D8B23" w:rsidRPr="001F7BBD">
        <w:rPr>
          <w:rFonts w:ascii="Arial" w:hAnsi="Arial" w:cs="Arial"/>
          <w:sz w:val="21"/>
          <w:szCs w:val="21"/>
        </w:rPr>
        <w:t>punktuose</w:t>
      </w:r>
      <w:r w:rsidR="220D8B23" w:rsidRPr="00C726FA">
        <w:rPr>
          <w:rFonts w:ascii="Arial" w:hAnsi="Arial" w:cs="Arial"/>
          <w:sz w:val="21"/>
          <w:szCs w:val="21"/>
        </w:rPr>
        <w:t xml:space="preserve"> 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4"/>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lastRenderedPageBreak/>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A607CC6" w14:textId="74AC41DD" w:rsidR="00A12226" w:rsidRPr="00C726FA" w:rsidRDefault="00A12226" w:rsidP="00A12226">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8.</w:t>
      </w:r>
      <w:r w:rsidR="004B16BC">
        <w:rPr>
          <w:rFonts w:ascii="Arial" w:hAnsi="Arial" w:cs="Arial"/>
          <w:sz w:val="21"/>
          <w:szCs w:val="21"/>
        </w:rPr>
        <w:t>5</w:t>
      </w:r>
      <w:r w:rsidRPr="00C726FA">
        <w:rPr>
          <w:rFonts w:ascii="Arial" w:hAnsi="Arial" w:cs="Arial"/>
          <w:sz w:val="21"/>
          <w:szCs w:val="21"/>
        </w:rPr>
        <w:t xml:space="preserve">. Pirkimo vykdytojas </w:t>
      </w:r>
      <w:r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Pr="00C726FA">
        <w:rPr>
          <w:rFonts w:ascii="Arial" w:hAnsi="Arial" w:cs="Arial"/>
          <w:color w:val="000000" w:themeColor="text1"/>
          <w:sz w:val="21"/>
          <w:szCs w:val="21"/>
        </w:rPr>
        <w:t xml:space="preserve">pirkimo procedūros ir DPS galiojimo metu, jeigu tai būtina siekiant užtikrinti tinkamą pirkimo procedūrų atlikimą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Pr="00C726FA">
        <w:rPr>
          <w:rFonts w:ascii="Arial" w:hAnsi="Arial" w:cs="Arial"/>
          <w:color w:val="000000" w:themeColor="text1"/>
          <w:sz w:val="21"/>
          <w:szCs w:val="21"/>
        </w:rPr>
        <w:t>.</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5"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5"/>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6"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6"/>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lastRenderedPageBreak/>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7" w:name="_Toc160192152"/>
      <w:r w:rsidRPr="00C726FA">
        <w:rPr>
          <w:rFonts w:ascii="Arial" w:hAnsi="Arial" w:cs="Arial"/>
          <w:color w:val="002060"/>
          <w:sz w:val="24"/>
          <w:szCs w:val="24"/>
        </w:rPr>
        <w:t>RĖMIMASIS ŪKIO SUBJEKTŲ PAJĖGUMAIS</w:t>
      </w:r>
      <w:bookmarkEnd w:id="17"/>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18" w:name="_Toc160192153"/>
      <w:r w:rsidR="00F97A0E" w:rsidRPr="00C726FA">
        <w:rPr>
          <w:rFonts w:ascii="Arial" w:hAnsi="Arial" w:cs="Arial"/>
          <w:color w:val="002060"/>
          <w:sz w:val="24"/>
          <w:szCs w:val="24"/>
        </w:rPr>
        <w:t>SUBTIEKĖJŲ PASITELKIMAS</w:t>
      </w:r>
      <w:bookmarkEnd w:id="18"/>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w:t>
      </w:r>
      <w:r w:rsidR="00B93F29" w:rsidRPr="00C726FA">
        <w:rPr>
          <w:rFonts w:ascii="Arial" w:hAnsi="Arial" w:cs="Arial"/>
          <w:color w:val="000000" w:themeColor="text1"/>
          <w:sz w:val="21"/>
          <w:szCs w:val="21"/>
        </w:rPr>
        <w:lastRenderedPageBreak/>
        <w:t xml:space="preserve">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19" w:name="_Hlk151974076"/>
      <w:r w:rsidRPr="00C726FA">
        <w:rPr>
          <w:rFonts w:ascii="Arial" w:hAnsi="Arial" w:cs="Arial"/>
          <w:sz w:val="21"/>
          <w:szCs w:val="21"/>
        </w:rPr>
        <w:t>tačiau tai negali sąlygoti draudžiamų susitarimų</w:t>
      </w:r>
      <w:bookmarkEnd w:id="19"/>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0" w:name="_Toc149035093"/>
      <w:bookmarkStart w:id="21" w:name="_Toc149051252"/>
      <w:bookmarkStart w:id="22" w:name="_Toc149051278"/>
      <w:bookmarkStart w:id="23" w:name="_Toc149051417"/>
      <w:bookmarkStart w:id="24" w:name="_Toc160192154"/>
      <w:r w:rsidRPr="00C726FA">
        <w:rPr>
          <w:rFonts w:ascii="Arial" w:hAnsi="Arial" w:cs="Arial"/>
          <w:color w:val="002060"/>
          <w:sz w:val="24"/>
          <w:szCs w:val="24"/>
        </w:rPr>
        <w:t>TIEKĖJŲ GRUPĖS DALYVAVIMAS</w:t>
      </w:r>
      <w:bookmarkEnd w:id="20"/>
      <w:bookmarkEnd w:id="21"/>
      <w:bookmarkEnd w:id="22"/>
      <w:bookmarkEnd w:id="23"/>
      <w:bookmarkEnd w:id="24"/>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5"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6" w:name="_Toc160192155"/>
      <w:bookmarkEnd w:id="25"/>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6"/>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7"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7"/>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w:t>
      </w:r>
      <w:r w:rsidR="0009623F" w:rsidRPr="00C726FA">
        <w:rPr>
          <w:rFonts w:ascii="Arial" w:eastAsia="Arial" w:hAnsi="Arial" w:cs="Arial"/>
          <w:sz w:val="21"/>
          <w:szCs w:val="21"/>
        </w:rPr>
        <w:lastRenderedPageBreak/>
        <w:t xml:space="preserve">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28" w:name="bookmark=id.tyjcwt"/>
      <w:bookmarkEnd w:id="28"/>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Antrat3"/>
        <w:jc w:val="both"/>
        <w:rPr>
          <w:rFonts w:ascii="Arial" w:hAnsi="Arial" w:cs="Arial"/>
          <w:color w:val="002060"/>
          <w:sz w:val="24"/>
          <w:szCs w:val="24"/>
        </w:rPr>
      </w:pPr>
      <w:bookmarkStart w:id="29"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29"/>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0"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1" w:name="_Toc160192157"/>
      <w:bookmarkEnd w:id="30"/>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1"/>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2"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2"/>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57140DA6"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17.1. DPS galiojimo laikotarpiu pirkimo vykdytojas turi teisę atlikti planinius ir neplaninius tiekėjų tikrinimus dėl pašalinimo pagrindų nebuvimo ir (ar) kokybės vadybos sistemos</w:t>
      </w:r>
      <w:r>
        <w:rPr>
          <w:rFonts w:ascii="Arial" w:eastAsia="Arial" w:hAnsi="Arial" w:cs="Arial"/>
          <w:sz w:val="21"/>
          <w:szCs w:val="21"/>
        </w:rPr>
        <w:t>,</w:t>
      </w:r>
      <w:r w:rsidRPr="00C726FA">
        <w:rPr>
          <w:rFonts w:ascii="Arial" w:eastAsia="Arial" w:hAnsi="Arial" w:cs="Arial"/>
          <w:sz w:val="21"/>
          <w:szCs w:val="21"/>
        </w:rPr>
        <w:t xml:space="preserve"> ir (ar) aplinkos apsaugos vadybos sistemos standartų laikymosi, ir (ar) atitikties kvalifikacijos, ir (ar) nacionalinio saugumo reikalavimams.</w:t>
      </w:r>
    </w:p>
    <w:p w14:paraId="375C85BA"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2</w:t>
      </w:r>
      <w:r w:rsidRPr="00C726FA">
        <w:rPr>
          <w:rFonts w:ascii="Arial" w:eastAsia="Arial" w:hAnsi="Arial" w:cs="Arial"/>
          <w:sz w:val="21"/>
          <w:szCs w:val="21"/>
        </w:rPr>
        <w:t>. Pirkimo vykdytojui nustačius, kad tiekėjas atitinka bent vieną pašalinimo pagrindą, kai atitikimas tokiam pašalinimo pagrindui gali būti pašalintas arba gali būti taikomos VPĮ 46 straipsnio 3 ir 10 dalyse nurodytos priemonės, ar</w:t>
      </w:r>
      <w:r>
        <w:rPr>
          <w:rFonts w:ascii="Arial" w:eastAsia="Arial" w:hAnsi="Arial" w:cs="Arial"/>
          <w:sz w:val="21"/>
          <w:szCs w:val="21"/>
        </w:rPr>
        <w:t>ba</w:t>
      </w:r>
      <w:r w:rsidRPr="00C726FA">
        <w:rPr>
          <w:rFonts w:ascii="Arial" w:eastAsia="Arial" w:hAnsi="Arial" w:cs="Arial"/>
          <w:sz w:val="21"/>
          <w:szCs w:val="21"/>
        </w:rPr>
        <w:t xml:space="preserve"> jis neatitinka kvalifikacijos reikalavimų</w:t>
      </w:r>
      <w:r>
        <w:rPr>
          <w:rFonts w:ascii="Arial" w:eastAsia="Arial" w:hAnsi="Arial" w:cs="Arial"/>
          <w:sz w:val="21"/>
          <w:szCs w:val="21"/>
        </w:rPr>
        <w:t>,</w:t>
      </w:r>
      <w:r w:rsidRPr="00C726FA">
        <w:rPr>
          <w:rFonts w:ascii="Arial" w:eastAsia="Arial" w:hAnsi="Arial" w:cs="Arial"/>
          <w:sz w:val="21"/>
          <w:szCs w:val="21"/>
        </w:rPr>
        <w:t xml:space="preserve"> ir (ar) reikalavimų dėl kokybės vadybos sistemos</w:t>
      </w:r>
      <w:r>
        <w:rPr>
          <w:rFonts w:ascii="Arial" w:eastAsia="Arial" w:hAnsi="Arial" w:cs="Arial"/>
          <w:sz w:val="21"/>
          <w:szCs w:val="21"/>
        </w:rPr>
        <w:t>,</w:t>
      </w:r>
      <w:r w:rsidRPr="00C726FA">
        <w:rPr>
          <w:rFonts w:ascii="Arial" w:eastAsia="Arial" w:hAnsi="Arial" w:cs="Arial"/>
          <w:sz w:val="21"/>
          <w:szCs w:val="21"/>
        </w:rPr>
        <w:t xml:space="preserve"> ir (ar) aplinkos vadybos sistemos standartų laikymosi</w:t>
      </w:r>
      <w:r>
        <w:rPr>
          <w:rFonts w:ascii="Arial" w:eastAsia="Arial" w:hAnsi="Arial" w:cs="Arial"/>
          <w:sz w:val="21"/>
          <w:szCs w:val="21"/>
        </w:rPr>
        <w:t>, ir (ar) nacionalinio saugumo reikalavimų</w:t>
      </w:r>
      <w:r w:rsidRPr="00C726FA">
        <w:rPr>
          <w:rFonts w:ascii="Arial" w:eastAsia="Arial" w:hAnsi="Arial" w:cs="Arial"/>
          <w:sz w:val="21"/>
          <w:szCs w:val="21"/>
        </w:rPr>
        <w:t>,</w:t>
      </w:r>
      <w:r>
        <w:rPr>
          <w:rFonts w:ascii="Arial" w:eastAsia="Arial" w:hAnsi="Arial" w:cs="Arial"/>
          <w:sz w:val="21"/>
          <w:szCs w:val="21"/>
        </w:rPr>
        <w:t xml:space="preserve"> </w:t>
      </w:r>
      <w:r w:rsidRPr="00C726FA">
        <w:rPr>
          <w:rFonts w:ascii="Arial" w:eastAsia="Arial" w:hAnsi="Arial" w:cs="Arial"/>
          <w:sz w:val="21"/>
          <w:szCs w:val="21"/>
        </w:rPr>
        <w:t>pirkimo vykdytojas sustabdo tiekėjo dalyvavimą DPS ir kreipiasi į tiekėją prašydama</w:t>
      </w:r>
      <w:r>
        <w:rPr>
          <w:rFonts w:ascii="Arial" w:eastAsia="Arial" w:hAnsi="Arial" w:cs="Arial"/>
          <w:sz w:val="21"/>
          <w:szCs w:val="21"/>
        </w:rPr>
        <w:t>s</w:t>
      </w:r>
      <w:r w:rsidRPr="00C726FA">
        <w:rPr>
          <w:rFonts w:ascii="Arial" w:eastAsia="Arial" w:hAnsi="Arial" w:cs="Arial"/>
          <w:sz w:val="21"/>
          <w:szCs w:val="21"/>
        </w:rPr>
        <w:t xml:space="preserve"> per 5 </w:t>
      </w:r>
      <w:r>
        <w:rPr>
          <w:rFonts w:ascii="Arial" w:eastAsia="Arial" w:hAnsi="Arial" w:cs="Arial"/>
          <w:sz w:val="21"/>
          <w:szCs w:val="21"/>
        </w:rPr>
        <w:t xml:space="preserve">(penkias) </w:t>
      </w:r>
      <w:r w:rsidRPr="00C726FA">
        <w:rPr>
          <w:rFonts w:ascii="Arial" w:eastAsia="Arial" w:hAnsi="Arial" w:cs="Arial"/>
          <w:sz w:val="21"/>
          <w:szCs w:val="21"/>
        </w:rPr>
        <w:t xml:space="preserve">darbo dienas (šis laikotarpis dėl pagrįstų objektyvių aplinkybių gali būti pratęstas dar 5 </w:t>
      </w:r>
      <w:r>
        <w:rPr>
          <w:rFonts w:ascii="Arial" w:eastAsia="Arial" w:hAnsi="Arial" w:cs="Arial"/>
          <w:sz w:val="21"/>
          <w:szCs w:val="21"/>
        </w:rPr>
        <w:t xml:space="preserve">(penkioms) </w:t>
      </w:r>
      <w:r w:rsidRPr="00C726FA">
        <w:rPr>
          <w:rFonts w:ascii="Arial" w:eastAsia="Arial" w:hAnsi="Arial" w:cs="Arial"/>
          <w:sz w:val="21"/>
          <w:szCs w:val="21"/>
        </w:rPr>
        <w:t>darbo dienoms) pateikti atitinkamus įrodymus, kad jis taiko VPĮ 46 straipsnio 3 ir 10 dalyse nurodytas priemones</w:t>
      </w:r>
      <w:r>
        <w:rPr>
          <w:rFonts w:ascii="Arial" w:eastAsia="Arial" w:hAnsi="Arial" w:cs="Arial"/>
          <w:sz w:val="21"/>
          <w:szCs w:val="21"/>
        </w:rPr>
        <w:t>, ir (arba) atitinka kvalifikacijos ir (ar) kitus reikalavimus</w:t>
      </w:r>
      <w:r w:rsidRPr="00C726FA">
        <w:rPr>
          <w:rFonts w:ascii="Arial" w:eastAsia="Arial" w:hAnsi="Arial" w:cs="Arial"/>
          <w:sz w:val="21"/>
          <w:szCs w:val="21"/>
        </w:rPr>
        <w:t xml:space="preserve">. Tiekėjas negali pasinaudoti VPĮ 46 straipsnio 10 dalyje numatyta apsivalymo galimybe, kai jis priimtu ir įsiteisėjusiu teismo sprendimu pašalintas iš pirkimo ar koncesijos suteikimo procedūrų, teismo sprendime nurodytą laikotarpį. </w:t>
      </w:r>
    </w:p>
    <w:p w14:paraId="7383040A" w14:textId="77777777" w:rsidR="00D05233"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3</w:t>
      </w:r>
      <w:r w:rsidRPr="00C726FA">
        <w:rPr>
          <w:rFonts w:ascii="Arial" w:eastAsia="Arial" w:hAnsi="Arial" w:cs="Arial"/>
          <w:sz w:val="21"/>
          <w:szCs w:val="21"/>
        </w:rPr>
        <w:t xml:space="preserve">. Tiekėjo dalyvavimas DPS stabdomas ir tiekėjas </w:t>
      </w:r>
      <w:r>
        <w:rPr>
          <w:rFonts w:ascii="Arial" w:eastAsia="Arial" w:hAnsi="Arial" w:cs="Arial"/>
          <w:sz w:val="21"/>
          <w:szCs w:val="21"/>
        </w:rPr>
        <w:t>neturės galimybės</w:t>
      </w:r>
      <w:r w:rsidRPr="00C726FA">
        <w:rPr>
          <w:rFonts w:ascii="Arial" w:eastAsia="Arial" w:hAnsi="Arial" w:cs="Arial"/>
          <w:sz w:val="21"/>
          <w:szCs w:val="21"/>
        </w:rPr>
        <w:t xml:space="preserve">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043EDAD0" w14:textId="77777777" w:rsidR="00D05233"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64DD256B" w14:textId="236D2529" w:rsidR="00507256" w:rsidRPr="00C726FA" w:rsidRDefault="00D05233" w:rsidP="00D05233">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5</w:t>
      </w:r>
      <w:r w:rsidRPr="00C726FA">
        <w:rPr>
          <w:rFonts w:ascii="Arial" w:eastAsia="Arial" w:hAnsi="Arial" w:cs="Arial"/>
          <w:sz w:val="21"/>
          <w:szCs w:val="21"/>
        </w:rPr>
        <w:t>. Iš DPS pašalintas tiekėjas, bet kuriuo DPS galiojimo metu gali pateikti naują paraišką  dalyvauti DPS, jeigu jis atitinka pirkimo sąlygose nustatytus kvalifikacijos reikalavimus ir (ar) reikalavimų dėl kokybės vadybos sistemos ir (ar) aplinkos apsaugos vadybos sistemos standartų laikymosi</w:t>
      </w:r>
      <w:r>
        <w:rPr>
          <w:rFonts w:ascii="Arial" w:eastAsia="Arial" w:hAnsi="Arial" w:cs="Arial"/>
          <w:sz w:val="21"/>
          <w:szCs w:val="21"/>
        </w:rPr>
        <w:t>, ir (ar) nacionalinio saugumo reikalavimus</w:t>
      </w:r>
      <w:r w:rsidRPr="00C726FA">
        <w:rPr>
          <w:rFonts w:ascii="Arial" w:eastAsia="Arial" w:hAnsi="Arial" w:cs="Arial"/>
          <w:sz w:val="21"/>
          <w:szCs w:val="21"/>
        </w:rPr>
        <w:t>, netenkina pašalinimo pagrindų arba gali įrodyti savo patikimumą, kaip tai nustatyta VPĮ 46 straipsnio 10 dalyje</w:t>
      </w:r>
      <w:r>
        <w:rPr>
          <w:rFonts w:ascii="Arial" w:eastAsia="Arial" w:hAnsi="Arial" w:cs="Arial"/>
          <w:sz w:val="21"/>
          <w:szCs w:val="21"/>
        </w:rPr>
        <w:t>.</w:t>
      </w:r>
    </w:p>
    <w:p w14:paraId="3D0C767B" w14:textId="69B91704" w:rsidR="009971BC" w:rsidRPr="00C726FA" w:rsidRDefault="004B3E61" w:rsidP="004B3E61">
      <w:pPr>
        <w:pStyle w:val="Antrat3"/>
        <w:jc w:val="both"/>
        <w:rPr>
          <w:rFonts w:ascii="Arial" w:hAnsi="Arial" w:cs="Arial"/>
          <w:color w:val="002060"/>
          <w:sz w:val="24"/>
          <w:szCs w:val="24"/>
        </w:rPr>
      </w:pPr>
      <w:bookmarkStart w:id="33" w:name="_Toc160192159"/>
      <w:r w:rsidRPr="00C726FA">
        <w:rPr>
          <w:rFonts w:ascii="Arial" w:hAnsi="Arial" w:cs="Arial"/>
          <w:color w:val="002060"/>
          <w:sz w:val="24"/>
          <w:szCs w:val="24"/>
        </w:rPr>
        <w:lastRenderedPageBreak/>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3"/>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4"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4"/>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77777777" w:rsidR="00984E4E" w:rsidRDefault="00984E4E" w:rsidP="00563133">
      <w:pPr>
        <w:spacing w:line="261" w:lineRule="auto"/>
        <w:ind w:firstLine="720"/>
        <w:rPr>
          <w:rFonts w:ascii="Arial" w:eastAsia="Arial" w:hAnsi="Arial" w:cs="Arial"/>
          <w:sz w:val="21"/>
          <w:szCs w:val="21"/>
        </w:rPr>
      </w:pPr>
    </w:p>
    <w:p w14:paraId="5406F5AB" w14:textId="77777777" w:rsidR="00984E4E" w:rsidRDefault="00984E4E" w:rsidP="00563133">
      <w:pPr>
        <w:spacing w:line="261" w:lineRule="auto"/>
        <w:ind w:firstLine="720"/>
        <w:rPr>
          <w:rFonts w:ascii="Arial" w:eastAsia="Arial" w:hAnsi="Arial" w:cs="Arial"/>
          <w:sz w:val="21"/>
          <w:szCs w:val="21"/>
        </w:rPr>
      </w:pPr>
    </w:p>
    <w:p w14:paraId="25CB2CDA" w14:textId="77777777" w:rsidR="00984E4E" w:rsidRDefault="00984E4E" w:rsidP="00563133">
      <w:pPr>
        <w:spacing w:line="261" w:lineRule="auto"/>
        <w:ind w:firstLine="720"/>
        <w:rPr>
          <w:rFonts w:ascii="Arial" w:eastAsia="Arial" w:hAnsi="Arial" w:cs="Arial"/>
          <w:sz w:val="21"/>
          <w:szCs w:val="21"/>
        </w:rPr>
      </w:pPr>
    </w:p>
    <w:p w14:paraId="29BFC3D6" w14:textId="77777777" w:rsidR="00984E4E" w:rsidRDefault="00984E4E" w:rsidP="00563133">
      <w:pPr>
        <w:spacing w:line="261" w:lineRule="auto"/>
        <w:ind w:firstLine="720"/>
        <w:rPr>
          <w:rFonts w:ascii="Arial" w:eastAsia="Arial" w:hAnsi="Arial" w:cs="Arial"/>
          <w:sz w:val="21"/>
          <w:szCs w:val="21"/>
        </w:rPr>
      </w:pPr>
    </w:p>
    <w:p w14:paraId="02F882F6" w14:textId="77777777" w:rsidR="00984E4E" w:rsidRDefault="00984E4E" w:rsidP="00563133">
      <w:pPr>
        <w:spacing w:line="261" w:lineRule="auto"/>
        <w:ind w:firstLine="720"/>
        <w:rPr>
          <w:rFonts w:ascii="Arial" w:eastAsia="Arial" w:hAnsi="Arial" w:cs="Arial"/>
          <w:sz w:val="21"/>
          <w:szCs w:val="21"/>
        </w:rPr>
      </w:pPr>
    </w:p>
    <w:p w14:paraId="1302564F" w14:textId="77777777" w:rsidR="00984E4E" w:rsidRDefault="00984E4E" w:rsidP="00563133">
      <w:pPr>
        <w:spacing w:line="261" w:lineRule="auto"/>
        <w:ind w:firstLine="720"/>
        <w:rPr>
          <w:rFonts w:ascii="Arial" w:eastAsia="Arial" w:hAnsi="Arial" w:cs="Arial"/>
          <w:sz w:val="21"/>
          <w:szCs w:val="21"/>
        </w:rPr>
      </w:pPr>
    </w:p>
    <w:p w14:paraId="70F4314C" w14:textId="77777777" w:rsidR="00984E4E" w:rsidRDefault="00984E4E" w:rsidP="00563133">
      <w:pPr>
        <w:spacing w:line="261" w:lineRule="auto"/>
        <w:ind w:firstLine="720"/>
        <w:rPr>
          <w:rFonts w:ascii="Arial" w:eastAsia="Arial" w:hAnsi="Arial" w:cs="Arial"/>
          <w:sz w:val="21"/>
          <w:szCs w:val="21"/>
        </w:rPr>
      </w:pPr>
    </w:p>
    <w:p w14:paraId="746BB3B7" w14:textId="77777777" w:rsidR="00984E4E" w:rsidRDefault="00984E4E" w:rsidP="00563133">
      <w:pPr>
        <w:spacing w:line="261" w:lineRule="auto"/>
        <w:ind w:firstLine="720"/>
        <w:rPr>
          <w:rFonts w:ascii="Arial" w:eastAsia="Arial" w:hAnsi="Arial" w:cs="Arial"/>
          <w:sz w:val="21"/>
          <w:szCs w:val="21"/>
        </w:rPr>
      </w:pPr>
    </w:p>
    <w:p w14:paraId="23D53167" w14:textId="77777777" w:rsidR="003A3468" w:rsidRDefault="003A3468" w:rsidP="00563133">
      <w:pPr>
        <w:spacing w:line="261" w:lineRule="auto"/>
        <w:ind w:firstLine="720"/>
        <w:rPr>
          <w:rFonts w:ascii="Arial" w:eastAsia="Arial" w:hAnsi="Arial" w:cs="Arial"/>
          <w:sz w:val="21"/>
          <w:szCs w:val="21"/>
        </w:rPr>
      </w:pPr>
    </w:p>
    <w:p w14:paraId="41B72FEE" w14:textId="77777777" w:rsidR="003A3468" w:rsidRDefault="003A3468" w:rsidP="00563133">
      <w:pPr>
        <w:spacing w:line="261" w:lineRule="auto"/>
        <w:ind w:firstLine="720"/>
        <w:rPr>
          <w:rFonts w:ascii="Arial" w:eastAsia="Arial" w:hAnsi="Arial" w:cs="Arial"/>
          <w:sz w:val="21"/>
          <w:szCs w:val="21"/>
        </w:rPr>
      </w:pPr>
    </w:p>
    <w:p w14:paraId="4C182BBB" w14:textId="77777777" w:rsidR="003A3468" w:rsidRDefault="003A3468" w:rsidP="00563133">
      <w:pPr>
        <w:spacing w:line="261" w:lineRule="auto"/>
        <w:ind w:firstLine="720"/>
        <w:rPr>
          <w:rFonts w:ascii="Arial" w:eastAsia="Arial" w:hAnsi="Arial" w:cs="Arial"/>
          <w:sz w:val="21"/>
          <w:szCs w:val="21"/>
        </w:rPr>
      </w:pPr>
    </w:p>
    <w:p w14:paraId="7624564E" w14:textId="77777777" w:rsidR="003A3468" w:rsidRDefault="003A3468" w:rsidP="00563133">
      <w:pPr>
        <w:spacing w:line="261" w:lineRule="auto"/>
        <w:ind w:firstLine="720"/>
        <w:rPr>
          <w:rFonts w:ascii="Arial" w:eastAsia="Arial" w:hAnsi="Arial" w:cs="Arial"/>
          <w:sz w:val="21"/>
          <w:szCs w:val="21"/>
        </w:rPr>
      </w:pPr>
    </w:p>
    <w:p w14:paraId="103C54BA" w14:textId="77777777" w:rsidR="003A3468" w:rsidRDefault="003A3468" w:rsidP="00563133">
      <w:pPr>
        <w:spacing w:line="261" w:lineRule="auto"/>
        <w:ind w:firstLine="720"/>
        <w:rPr>
          <w:rFonts w:ascii="Arial" w:eastAsia="Arial" w:hAnsi="Arial" w:cs="Arial"/>
          <w:sz w:val="21"/>
          <w:szCs w:val="21"/>
        </w:rPr>
      </w:pPr>
    </w:p>
    <w:p w14:paraId="18E47CAA" w14:textId="77777777" w:rsidR="003A3468" w:rsidRDefault="003A3468" w:rsidP="00563133">
      <w:pPr>
        <w:spacing w:line="261" w:lineRule="auto"/>
        <w:ind w:firstLine="720"/>
        <w:rPr>
          <w:rFonts w:ascii="Arial" w:eastAsia="Arial" w:hAnsi="Arial" w:cs="Arial"/>
          <w:sz w:val="21"/>
          <w:szCs w:val="21"/>
        </w:rPr>
      </w:pPr>
    </w:p>
    <w:p w14:paraId="5191EDD2" w14:textId="77777777" w:rsidR="003A3468" w:rsidRDefault="003A3468" w:rsidP="00563133">
      <w:pPr>
        <w:spacing w:line="261" w:lineRule="auto"/>
        <w:ind w:firstLine="720"/>
        <w:rPr>
          <w:rFonts w:ascii="Arial" w:eastAsia="Arial" w:hAnsi="Arial" w:cs="Arial"/>
          <w:sz w:val="21"/>
          <w:szCs w:val="21"/>
        </w:rPr>
      </w:pPr>
    </w:p>
    <w:p w14:paraId="2CCDD057" w14:textId="77777777" w:rsidR="003A3468" w:rsidRDefault="003A3468" w:rsidP="00563133">
      <w:pPr>
        <w:spacing w:line="261" w:lineRule="auto"/>
        <w:ind w:firstLine="720"/>
        <w:rPr>
          <w:rFonts w:ascii="Arial" w:eastAsia="Arial" w:hAnsi="Arial" w:cs="Arial"/>
          <w:sz w:val="21"/>
          <w:szCs w:val="21"/>
        </w:rPr>
      </w:pPr>
    </w:p>
    <w:sectPr w:rsidR="003A3468"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7F83E" w14:textId="77777777" w:rsidR="001572AE" w:rsidRDefault="001572AE">
      <w:r>
        <w:separator/>
      </w:r>
    </w:p>
  </w:endnote>
  <w:endnote w:type="continuationSeparator" w:id="0">
    <w:p w14:paraId="46DD06BB" w14:textId="77777777" w:rsidR="001572AE" w:rsidRDefault="001572AE">
      <w:r>
        <w:continuationSeparator/>
      </w:r>
    </w:p>
  </w:endnote>
  <w:endnote w:type="continuationNotice" w:id="1">
    <w:p w14:paraId="57655BF6" w14:textId="77777777" w:rsidR="001572AE" w:rsidRDefault="00157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08B83" w14:textId="77777777" w:rsidR="001572AE" w:rsidRDefault="001572AE">
      <w:r>
        <w:separator/>
      </w:r>
    </w:p>
  </w:footnote>
  <w:footnote w:type="continuationSeparator" w:id="0">
    <w:p w14:paraId="209177B1" w14:textId="77777777" w:rsidR="001572AE" w:rsidRDefault="001572AE">
      <w:r>
        <w:continuationSeparator/>
      </w:r>
    </w:p>
  </w:footnote>
  <w:footnote w:type="continuationNotice" w:id="1">
    <w:p w14:paraId="0AC3CA0A" w14:textId="77777777" w:rsidR="001572AE" w:rsidRDefault="001572AE"/>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2FAE853B"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0EB"/>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7EC"/>
    <w:rsid w:val="000D0BEF"/>
    <w:rsid w:val="000D10A2"/>
    <w:rsid w:val="000D139D"/>
    <w:rsid w:val="000D228B"/>
    <w:rsid w:val="000D28F6"/>
    <w:rsid w:val="000D3338"/>
    <w:rsid w:val="000D3EA7"/>
    <w:rsid w:val="000D514C"/>
    <w:rsid w:val="000D58F0"/>
    <w:rsid w:val="000D5B3A"/>
    <w:rsid w:val="000D734A"/>
    <w:rsid w:val="000D7A17"/>
    <w:rsid w:val="000D7B13"/>
    <w:rsid w:val="000E1045"/>
    <w:rsid w:val="000E2166"/>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2AE"/>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739"/>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67A5"/>
    <w:rsid w:val="001B7275"/>
    <w:rsid w:val="001B7680"/>
    <w:rsid w:val="001C0221"/>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3DE2"/>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1F7BBD"/>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60C"/>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1D45"/>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3521"/>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16DC9"/>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2FD3"/>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16BC"/>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63F"/>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457"/>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5F6923"/>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06EC"/>
    <w:rsid w:val="006811AE"/>
    <w:rsid w:val="006811E1"/>
    <w:rsid w:val="00681C0F"/>
    <w:rsid w:val="00681ED9"/>
    <w:rsid w:val="00681F6C"/>
    <w:rsid w:val="00681FF7"/>
    <w:rsid w:val="0068238C"/>
    <w:rsid w:val="00683461"/>
    <w:rsid w:val="0068353F"/>
    <w:rsid w:val="006837C5"/>
    <w:rsid w:val="00684689"/>
    <w:rsid w:val="00685382"/>
    <w:rsid w:val="00685F71"/>
    <w:rsid w:val="00686054"/>
    <w:rsid w:val="006875F8"/>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09F0"/>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E725E"/>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67A"/>
    <w:rsid w:val="00786895"/>
    <w:rsid w:val="007870E6"/>
    <w:rsid w:val="00787AA8"/>
    <w:rsid w:val="00791E29"/>
    <w:rsid w:val="007933C3"/>
    <w:rsid w:val="007936B9"/>
    <w:rsid w:val="00793935"/>
    <w:rsid w:val="007947BC"/>
    <w:rsid w:val="00794E00"/>
    <w:rsid w:val="00795530"/>
    <w:rsid w:val="007956CD"/>
    <w:rsid w:val="007965D9"/>
    <w:rsid w:val="00797010"/>
    <w:rsid w:val="007A0167"/>
    <w:rsid w:val="007A0618"/>
    <w:rsid w:val="007A141D"/>
    <w:rsid w:val="007A1D59"/>
    <w:rsid w:val="007A2398"/>
    <w:rsid w:val="007A3066"/>
    <w:rsid w:val="007A3696"/>
    <w:rsid w:val="007A3A93"/>
    <w:rsid w:val="007A3B34"/>
    <w:rsid w:val="007A7452"/>
    <w:rsid w:val="007A77D1"/>
    <w:rsid w:val="007B07A5"/>
    <w:rsid w:val="007B16FA"/>
    <w:rsid w:val="007B1D23"/>
    <w:rsid w:val="007B2102"/>
    <w:rsid w:val="007B2227"/>
    <w:rsid w:val="007B22AC"/>
    <w:rsid w:val="007B2847"/>
    <w:rsid w:val="007B2B26"/>
    <w:rsid w:val="007B39A3"/>
    <w:rsid w:val="007B485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BD"/>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529F"/>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A5F"/>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61B9"/>
    <w:rsid w:val="009E7C10"/>
    <w:rsid w:val="009E7D75"/>
    <w:rsid w:val="009F13CB"/>
    <w:rsid w:val="009F1D61"/>
    <w:rsid w:val="009F25AF"/>
    <w:rsid w:val="009F2D9A"/>
    <w:rsid w:val="009F3570"/>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23B"/>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2AB1"/>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A64"/>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6DEB"/>
    <w:rsid w:val="00C27428"/>
    <w:rsid w:val="00C27D6D"/>
    <w:rsid w:val="00C30108"/>
    <w:rsid w:val="00C30563"/>
    <w:rsid w:val="00C3099D"/>
    <w:rsid w:val="00C30EF2"/>
    <w:rsid w:val="00C3179A"/>
    <w:rsid w:val="00C34810"/>
    <w:rsid w:val="00C35988"/>
    <w:rsid w:val="00C36EFB"/>
    <w:rsid w:val="00C40050"/>
    <w:rsid w:val="00C407B1"/>
    <w:rsid w:val="00C40A4C"/>
    <w:rsid w:val="00C40E07"/>
    <w:rsid w:val="00C41C98"/>
    <w:rsid w:val="00C43F36"/>
    <w:rsid w:val="00C44ACF"/>
    <w:rsid w:val="00C45ADB"/>
    <w:rsid w:val="00C45C1B"/>
    <w:rsid w:val="00C50B08"/>
    <w:rsid w:val="00C50B3C"/>
    <w:rsid w:val="00C510F7"/>
    <w:rsid w:val="00C513AA"/>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22D"/>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B4C"/>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233"/>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2BA"/>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0F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297F"/>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AFB"/>
    <w:rsid w:val="00E82D19"/>
    <w:rsid w:val="00E83C7B"/>
    <w:rsid w:val="00E84425"/>
    <w:rsid w:val="00E84F5D"/>
    <w:rsid w:val="00E85726"/>
    <w:rsid w:val="00E86A2F"/>
    <w:rsid w:val="00E86EEF"/>
    <w:rsid w:val="00E877F5"/>
    <w:rsid w:val="00E9076E"/>
    <w:rsid w:val="00E9151E"/>
    <w:rsid w:val="00E91C9B"/>
    <w:rsid w:val="00E91D10"/>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2B2"/>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7010780">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93947732">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7804</TotalTime>
  <Pages>17</Pages>
  <Words>9088</Words>
  <Characters>51804</Characters>
  <Application>Microsoft Office Word</Application>
  <DocSecurity>0</DocSecurity>
  <Lines>431</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60771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936</cp:revision>
  <dcterms:created xsi:type="dcterms:W3CDTF">2024-04-03T13:51:00Z</dcterms:created>
  <dcterms:modified xsi:type="dcterms:W3CDTF">2025-09-08T07:09:00Z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